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4A37B" w14:textId="3C9ED866" w:rsidR="00DA5235" w:rsidRPr="00DA5235" w:rsidRDefault="00DA5235" w:rsidP="00BC0C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0"/>
          <w:lang w:eastAsia="ru-RU"/>
        </w:rPr>
        <w:drawing>
          <wp:inline distT="0" distB="0" distL="0" distR="0" wp14:anchorId="6BCD148D" wp14:editId="0E2F0350">
            <wp:extent cx="495300" cy="628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14:paraId="44B0AA9B" w14:textId="77777777" w:rsidR="00DA5235" w:rsidRPr="00DA5235" w:rsidRDefault="00DA5235" w:rsidP="00DA5235">
      <w:pPr>
        <w:spacing w:after="0" w:line="240" w:lineRule="auto"/>
        <w:jc w:val="center"/>
        <w:rPr>
          <w:rFonts w:ascii="Times New Roman" w:eastAsia="Times New Roman" w:hAnsi="Times New Roman" w:cs="Times New Roman"/>
          <w:sz w:val="10"/>
          <w:szCs w:val="10"/>
          <w:lang w:eastAsia="ru-RU"/>
        </w:rPr>
      </w:pPr>
    </w:p>
    <w:p w14:paraId="488DDF24" w14:textId="77777777" w:rsidR="00DA5235" w:rsidRPr="00DA5235" w:rsidRDefault="00DA5235" w:rsidP="00DA5235">
      <w:pPr>
        <w:spacing w:after="0" w:line="240" w:lineRule="auto"/>
        <w:jc w:val="center"/>
        <w:rPr>
          <w:rFonts w:ascii="Times New Roman" w:eastAsia="Times New Roman" w:hAnsi="Times New Roman" w:cs="Times New Roman"/>
          <w:sz w:val="24"/>
          <w:szCs w:val="24"/>
          <w:lang w:eastAsia="ru-RU"/>
        </w:rPr>
      </w:pPr>
      <w:r w:rsidRPr="00DA5235">
        <w:rPr>
          <w:rFonts w:ascii="Times New Roman" w:eastAsia="Times New Roman" w:hAnsi="Times New Roman" w:cs="Times New Roman"/>
          <w:sz w:val="24"/>
          <w:szCs w:val="24"/>
          <w:lang w:eastAsia="ru-RU"/>
        </w:rPr>
        <w:t>МЕСТНАЯ АДМИНИСТРАЦИЯ</w:t>
      </w:r>
    </w:p>
    <w:p w14:paraId="05B631F6" w14:textId="77777777" w:rsidR="00DA5235" w:rsidRPr="00DA5235" w:rsidRDefault="00DA5235" w:rsidP="00DA5235">
      <w:pPr>
        <w:spacing w:after="0" w:line="240" w:lineRule="auto"/>
        <w:jc w:val="center"/>
        <w:rPr>
          <w:rFonts w:ascii="Times New Roman" w:eastAsia="Times New Roman" w:hAnsi="Times New Roman" w:cs="Times New Roman"/>
          <w:sz w:val="24"/>
          <w:szCs w:val="24"/>
          <w:lang w:eastAsia="ru-RU"/>
        </w:rPr>
      </w:pPr>
      <w:r w:rsidRPr="00DA5235">
        <w:rPr>
          <w:rFonts w:ascii="Times New Roman" w:eastAsia="Times New Roman" w:hAnsi="Times New Roman" w:cs="Times New Roman"/>
          <w:sz w:val="24"/>
          <w:szCs w:val="24"/>
          <w:lang w:eastAsia="ru-RU"/>
        </w:rPr>
        <w:t>МУНИЦИПАЛЬНОГО ОБРАЗОВАНИЯ</w:t>
      </w:r>
    </w:p>
    <w:p w14:paraId="39A76197" w14:textId="77777777" w:rsidR="00DA5235" w:rsidRPr="00DA5235" w:rsidRDefault="00DA5235" w:rsidP="00DA5235">
      <w:pPr>
        <w:spacing w:after="0" w:line="240" w:lineRule="auto"/>
        <w:jc w:val="center"/>
        <w:rPr>
          <w:rFonts w:ascii="Times New Roman" w:eastAsia="Times New Roman" w:hAnsi="Times New Roman" w:cs="Times New Roman"/>
          <w:sz w:val="24"/>
          <w:szCs w:val="24"/>
          <w:lang w:eastAsia="ru-RU"/>
        </w:rPr>
      </w:pPr>
      <w:r w:rsidRPr="00DA5235">
        <w:rPr>
          <w:rFonts w:ascii="Times New Roman" w:eastAsia="Times New Roman" w:hAnsi="Times New Roman" w:cs="Times New Roman"/>
          <w:sz w:val="24"/>
          <w:szCs w:val="24"/>
          <w:lang w:eastAsia="ru-RU"/>
        </w:rPr>
        <w:t>НИЗИНСКОЕ СЕЛЬКОЕ ПОСЕЛЕНИЕ</w:t>
      </w:r>
    </w:p>
    <w:p w14:paraId="6557B2AC" w14:textId="77777777" w:rsidR="00DA5235" w:rsidRPr="00DA5235" w:rsidRDefault="00DA5235" w:rsidP="00DA5235">
      <w:pPr>
        <w:spacing w:after="0" w:line="240" w:lineRule="auto"/>
        <w:jc w:val="center"/>
        <w:rPr>
          <w:rFonts w:ascii="Times New Roman" w:eastAsia="Times New Roman" w:hAnsi="Times New Roman" w:cs="Times New Roman"/>
          <w:sz w:val="24"/>
          <w:szCs w:val="24"/>
          <w:lang w:eastAsia="ru-RU"/>
        </w:rPr>
      </w:pPr>
      <w:r w:rsidRPr="00DA5235">
        <w:rPr>
          <w:rFonts w:ascii="Times New Roman" w:eastAsia="Times New Roman" w:hAnsi="Times New Roman" w:cs="Times New Roman"/>
          <w:sz w:val="24"/>
          <w:szCs w:val="24"/>
          <w:lang w:eastAsia="ru-RU"/>
        </w:rPr>
        <w:t>МУНИЦИПАЛЬНОГО ОБРАЗОВАНИЯ</w:t>
      </w:r>
    </w:p>
    <w:p w14:paraId="706E6200" w14:textId="77777777" w:rsidR="00DA5235" w:rsidRPr="00DA5235" w:rsidRDefault="00DA5235" w:rsidP="00DA5235">
      <w:pPr>
        <w:spacing w:after="0" w:line="240" w:lineRule="auto"/>
        <w:jc w:val="center"/>
        <w:rPr>
          <w:rFonts w:ascii="Times New Roman" w:eastAsia="Times New Roman" w:hAnsi="Times New Roman" w:cs="Times New Roman"/>
          <w:sz w:val="24"/>
          <w:szCs w:val="24"/>
          <w:lang w:eastAsia="ru-RU"/>
        </w:rPr>
      </w:pPr>
      <w:r w:rsidRPr="00DA5235">
        <w:rPr>
          <w:rFonts w:ascii="Times New Roman" w:eastAsia="Times New Roman" w:hAnsi="Times New Roman" w:cs="Times New Roman"/>
          <w:sz w:val="24"/>
          <w:szCs w:val="24"/>
          <w:lang w:eastAsia="ru-RU"/>
        </w:rPr>
        <w:t>ЛОМОНОСОВСКИЙ МУНИЦИПАЛЬНЫЙ РАЙОН</w:t>
      </w:r>
    </w:p>
    <w:p w14:paraId="55B27AF5" w14:textId="77777777" w:rsidR="00DA5235" w:rsidRPr="00DA5235" w:rsidRDefault="00DA5235" w:rsidP="00DA5235">
      <w:pPr>
        <w:spacing w:after="0" w:line="240" w:lineRule="auto"/>
        <w:jc w:val="center"/>
        <w:rPr>
          <w:rFonts w:ascii="Times New Roman" w:eastAsia="Times New Roman" w:hAnsi="Times New Roman" w:cs="Times New Roman"/>
          <w:b/>
          <w:sz w:val="24"/>
          <w:szCs w:val="24"/>
          <w:lang w:eastAsia="ru-RU"/>
        </w:rPr>
      </w:pPr>
      <w:r w:rsidRPr="00DA5235">
        <w:rPr>
          <w:rFonts w:ascii="Times New Roman" w:eastAsia="Times New Roman" w:hAnsi="Times New Roman" w:cs="Times New Roman"/>
          <w:sz w:val="24"/>
          <w:szCs w:val="24"/>
          <w:lang w:eastAsia="ru-RU"/>
        </w:rPr>
        <w:t xml:space="preserve">ЛЕНИНГРАДСКОЙ ОБЛАСТИ </w:t>
      </w:r>
    </w:p>
    <w:p w14:paraId="3B23E4A4" w14:textId="77777777" w:rsidR="00DA5235" w:rsidRPr="00DA5235" w:rsidRDefault="00DA5235" w:rsidP="00DA5235">
      <w:pPr>
        <w:spacing w:after="0" w:line="240" w:lineRule="auto"/>
        <w:jc w:val="center"/>
        <w:rPr>
          <w:rFonts w:ascii="Times New Roman" w:eastAsia="Times New Roman" w:hAnsi="Times New Roman" w:cs="Times New Roman"/>
          <w:b/>
          <w:spacing w:val="230"/>
          <w:sz w:val="24"/>
          <w:szCs w:val="24"/>
          <w:lang w:eastAsia="ru-RU"/>
        </w:rPr>
      </w:pPr>
    </w:p>
    <w:p w14:paraId="6B074709" w14:textId="77777777" w:rsidR="00DA5235" w:rsidRPr="00DA5235" w:rsidRDefault="00DA5235" w:rsidP="00DA5235">
      <w:pPr>
        <w:keepNext/>
        <w:spacing w:after="0" w:line="240" w:lineRule="auto"/>
        <w:jc w:val="center"/>
        <w:outlineLvl w:val="0"/>
        <w:rPr>
          <w:rFonts w:ascii="Times New Roman" w:eastAsia="Times New Roman" w:hAnsi="Times New Roman" w:cs="Times New Roman"/>
          <w:b/>
          <w:sz w:val="24"/>
          <w:szCs w:val="24"/>
          <w:lang w:eastAsia="ru-RU"/>
        </w:rPr>
      </w:pPr>
      <w:r w:rsidRPr="00DA5235">
        <w:rPr>
          <w:rFonts w:ascii="Times New Roman" w:eastAsia="Times New Roman" w:hAnsi="Times New Roman" w:cs="Times New Roman"/>
          <w:b/>
          <w:sz w:val="24"/>
          <w:szCs w:val="24"/>
          <w:lang w:eastAsia="ru-RU"/>
        </w:rPr>
        <w:t>ПОСТАНОВЛЕНИЕ</w:t>
      </w:r>
    </w:p>
    <w:p w14:paraId="113D0DD9" w14:textId="223BB889" w:rsidR="00DA5235" w:rsidRPr="00DA5235" w:rsidRDefault="00DA5235" w:rsidP="00DA5235">
      <w:pPr>
        <w:tabs>
          <w:tab w:val="right" w:pos="9976"/>
        </w:tabs>
        <w:spacing w:after="0" w:line="240" w:lineRule="auto"/>
        <w:rPr>
          <w:rFonts w:ascii="Times New Roman" w:eastAsia="Times New Roman" w:hAnsi="Times New Roman" w:cs="Times New Roman"/>
          <w:sz w:val="24"/>
          <w:szCs w:val="24"/>
          <w:lang w:eastAsia="ru-RU"/>
        </w:rPr>
      </w:pPr>
      <w:r w:rsidRPr="00DA5235">
        <w:rPr>
          <w:rFonts w:ascii="Times New Roman" w:eastAsia="Times New Roman" w:hAnsi="Times New Roman" w:cs="Times New Roman"/>
          <w:sz w:val="24"/>
          <w:szCs w:val="24"/>
          <w:lang w:eastAsia="ru-RU"/>
        </w:rPr>
        <w:t xml:space="preserve">от </w:t>
      </w:r>
      <w:r w:rsidR="00BC0C88">
        <w:rPr>
          <w:rFonts w:ascii="Times New Roman" w:eastAsia="Times New Roman" w:hAnsi="Times New Roman" w:cs="Times New Roman"/>
          <w:sz w:val="24"/>
          <w:szCs w:val="24"/>
          <w:lang w:eastAsia="ru-RU"/>
        </w:rPr>
        <w:t>21.12.2020</w:t>
      </w:r>
      <w:r w:rsidRPr="00DA5235">
        <w:rPr>
          <w:rFonts w:ascii="Times New Roman" w:eastAsia="Times New Roman" w:hAnsi="Times New Roman" w:cs="Times New Roman"/>
          <w:sz w:val="24"/>
          <w:szCs w:val="24"/>
          <w:lang w:eastAsia="ru-RU"/>
        </w:rPr>
        <w:t xml:space="preserve">  г                                                                                                                  № </w:t>
      </w:r>
      <w:r w:rsidR="00E47A2A">
        <w:rPr>
          <w:rFonts w:ascii="Times New Roman" w:eastAsia="Times New Roman" w:hAnsi="Times New Roman" w:cs="Times New Roman"/>
          <w:sz w:val="24"/>
          <w:szCs w:val="24"/>
          <w:lang w:eastAsia="ru-RU"/>
        </w:rPr>
        <w:t>313</w:t>
      </w:r>
    </w:p>
    <w:p w14:paraId="6E48EEC2" w14:textId="77777777" w:rsidR="00DA5235" w:rsidRPr="00DA5235" w:rsidRDefault="00DA5235" w:rsidP="00DA5235">
      <w:pPr>
        <w:spacing w:after="0" w:line="240" w:lineRule="auto"/>
        <w:ind w:right="4677"/>
        <w:rPr>
          <w:rFonts w:ascii="Times New Roman" w:eastAsia="Times New Roman" w:hAnsi="Times New Roman" w:cs="Times New Roman"/>
          <w:noProof/>
          <w:sz w:val="26"/>
          <w:szCs w:val="26"/>
          <w:lang w:eastAsia="ru-RU"/>
        </w:rPr>
      </w:pPr>
    </w:p>
    <w:p w14:paraId="19E349AF" w14:textId="771C0DA6" w:rsidR="00DA5235" w:rsidRPr="00FF053F" w:rsidRDefault="00DA5235" w:rsidP="00DA52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iCs/>
          <w:sz w:val="23"/>
          <w:szCs w:val="23"/>
          <w:lang w:eastAsia="ru-RU"/>
        </w:rPr>
        <w:t xml:space="preserve">Об утверждении </w:t>
      </w:r>
      <w:r w:rsidRPr="00FF053F">
        <w:rPr>
          <w:rFonts w:ascii="Times New Roman" w:eastAsia="Times New Roman" w:hAnsi="Times New Roman" w:cs="Times New Roman"/>
          <w:b/>
          <w:sz w:val="24"/>
          <w:szCs w:val="24"/>
          <w:lang w:eastAsia="ru-RU"/>
        </w:rPr>
        <w:t xml:space="preserve">Положения о системе оплаты труда </w:t>
      </w:r>
      <w:proofErr w:type="gramStart"/>
      <w:r w:rsidRPr="00FF053F">
        <w:rPr>
          <w:rFonts w:ascii="Times New Roman" w:eastAsia="Times New Roman" w:hAnsi="Times New Roman" w:cs="Times New Roman"/>
          <w:b/>
          <w:sz w:val="24"/>
          <w:szCs w:val="24"/>
          <w:lang w:eastAsia="ru-RU"/>
        </w:rPr>
        <w:t>в</w:t>
      </w:r>
      <w:proofErr w:type="gramEnd"/>
    </w:p>
    <w:p w14:paraId="3F8E798B" w14:textId="6A76C735" w:rsidR="00DA5235" w:rsidRPr="00FF053F" w:rsidRDefault="00DA5235" w:rsidP="00DA5235">
      <w:pPr>
        <w:spacing w:after="0" w:line="240" w:lineRule="auto"/>
        <w:jc w:val="center"/>
        <w:rPr>
          <w:rFonts w:ascii="Times New Roman" w:eastAsia="Times New Roman" w:hAnsi="Times New Roman" w:cs="Times New Roman"/>
          <w:b/>
          <w:sz w:val="24"/>
          <w:szCs w:val="24"/>
          <w:lang w:eastAsia="ru-RU"/>
        </w:rPr>
      </w:pPr>
      <w:r w:rsidRPr="00FF053F">
        <w:rPr>
          <w:rFonts w:ascii="Times New Roman" w:eastAsia="Times New Roman" w:hAnsi="Times New Roman" w:cs="Times New Roman"/>
          <w:b/>
          <w:sz w:val="24"/>
          <w:szCs w:val="24"/>
          <w:lang w:eastAsia="ru-RU"/>
        </w:rPr>
        <w:t xml:space="preserve">муниципальных учреждениях, подведомственных </w:t>
      </w:r>
      <w:proofErr w:type="gramStart"/>
      <w:r w:rsidRPr="00FF053F">
        <w:rPr>
          <w:rFonts w:ascii="Times New Roman" w:eastAsia="Times New Roman" w:hAnsi="Times New Roman" w:cs="Times New Roman"/>
          <w:b/>
          <w:sz w:val="24"/>
          <w:szCs w:val="24"/>
          <w:lang w:eastAsia="ru-RU"/>
        </w:rPr>
        <w:t>местной</w:t>
      </w:r>
      <w:proofErr w:type="gramEnd"/>
    </w:p>
    <w:p w14:paraId="57D9A176" w14:textId="69C539AE" w:rsidR="00DA5235" w:rsidRPr="00FF053F" w:rsidRDefault="00DA5235" w:rsidP="00DA5235">
      <w:pPr>
        <w:spacing w:after="0" w:line="240" w:lineRule="auto"/>
        <w:jc w:val="center"/>
        <w:rPr>
          <w:rFonts w:ascii="Times New Roman" w:eastAsia="Times New Roman" w:hAnsi="Times New Roman" w:cs="Times New Roman"/>
          <w:b/>
          <w:sz w:val="24"/>
          <w:szCs w:val="24"/>
          <w:lang w:eastAsia="ru-RU"/>
        </w:rPr>
      </w:pPr>
      <w:r w:rsidRPr="00FF053F">
        <w:rPr>
          <w:rFonts w:ascii="Times New Roman" w:eastAsia="Times New Roman" w:hAnsi="Times New Roman" w:cs="Times New Roman"/>
          <w:b/>
          <w:sz w:val="24"/>
          <w:szCs w:val="24"/>
          <w:lang w:eastAsia="ru-RU"/>
        </w:rPr>
        <w:t>администрации муниципального образования Низинское сельское поселение</w:t>
      </w:r>
    </w:p>
    <w:p w14:paraId="53140F25" w14:textId="77777777" w:rsidR="00DA5235" w:rsidRPr="00FF053F" w:rsidRDefault="00DA5235" w:rsidP="00DA5235">
      <w:pPr>
        <w:spacing w:after="0" w:line="240" w:lineRule="auto"/>
        <w:jc w:val="center"/>
        <w:rPr>
          <w:rFonts w:ascii="Times New Roman" w:eastAsia="Times New Roman" w:hAnsi="Times New Roman" w:cs="Times New Roman"/>
          <w:b/>
          <w:sz w:val="24"/>
          <w:szCs w:val="24"/>
          <w:lang w:eastAsia="ru-RU"/>
        </w:rPr>
      </w:pPr>
      <w:r w:rsidRPr="00FF053F">
        <w:rPr>
          <w:rFonts w:ascii="Times New Roman" w:eastAsia="Times New Roman" w:hAnsi="Times New Roman" w:cs="Times New Roman"/>
          <w:b/>
          <w:sz w:val="24"/>
          <w:szCs w:val="24"/>
          <w:lang w:eastAsia="ru-RU"/>
        </w:rPr>
        <w:t>МО Ломоносовский муниципальный район Ленинградской области</w:t>
      </w:r>
    </w:p>
    <w:p w14:paraId="7EFC79C4" w14:textId="59BCBDC3" w:rsidR="00DA5235" w:rsidRPr="00DA5235" w:rsidRDefault="00DA5235" w:rsidP="00DA5235">
      <w:pPr>
        <w:widowControl w:val="0"/>
        <w:spacing w:after="0" w:line="240" w:lineRule="auto"/>
        <w:jc w:val="center"/>
        <w:rPr>
          <w:rFonts w:ascii="Times New Roman" w:eastAsia="Times New Roman" w:hAnsi="Times New Roman" w:cs="Times New Roman"/>
          <w:b/>
          <w:bCs/>
          <w:snapToGrid w:val="0"/>
          <w:sz w:val="23"/>
          <w:szCs w:val="23"/>
          <w:lang w:eastAsia="ru-RU"/>
        </w:rPr>
      </w:pPr>
    </w:p>
    <w:p w14:paraId="36D8469F" w14:textId="77777777" w:rsidR="00DA5235" w:rsidRPr="00DA5235" w:rsidRDefault="00DA5235" w:rsidP="00DA5235">
      <w:pPr>
        <w:spacing w:after="0" w:line="240" w:lineRule="auto"/>
        <w:ind w:firstLine="708"/>
        <w:jc w:val="both"/>
        <w:rPr>
          <w:rFonts w:ascii="Times New Roman" w:eastAsia="Times New Roman" w:hAnsi="Times New Roman" w:cs="Times New Roman"/>
          <w:bCs/>
          <w:sz w:val="23"/>
          <w:szCs w:val="23"/>
          <w:lang w:eastAsia="ru-RU"/>
        </w:rPr>
      </w:pPr>
    </w:p>
    <w:p w14:paraId="221A0353" w14:textId="7C877EFC" w:rsidR="00DA5235" w:rsidRPr="00DA5235" w:rsidRDefault="00DA5235" w:rsidP="00DA5235">
      <w:pPr>
        <w:spacing w:after="0" w:line="240" w:lineRule="auto"/>
        <w:ind w:firstLine="708"/>
        <w:jc w:val="both"/>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Руководствуясь</w:t>
      </w:r>
      <w:r w:rsidRPr="00DA5235">
        <w:rPr>
          <w:rFonts w:ascii="Times New Roman" w:eastAsia="Times New Roman" w:hAnsi="Times New Roman" w:cs="Times New Roman"/>
          <w:bCs/>
          <w:sz w:val="23"/>
          <w:szCs w:val="23"/>
          <w:lang w:eastAsia="ru-RU"/>
        </w:rPr>
        <w:t xml:space="preserve"> федеральн</w:t>
      </w:r>
      <w:r>
        <w:rPr>
          <w:rFonts w:ascii="Times New Roman" w:eastAsia="Times New Roman" w:hAnsi="Times New Roman" w:cs="Times New Roman"/>
          <w:bCs/>
          <w:sz w:val="23"/>
          <w:szCs w:val="23"/>
          <w:lang w:eastAsia="ru-RU"/>
        </w:rPr>
        <w:t>ым</w:t>
      </w:r>
      <w:r w:rsidRPr="00DA5235">
        <w:rPr>
          <w:rFonts w:ascii="Times New Roman" w:eastAsia="Times New Roman" w:hAnsi="Times New Roman" w:cs="Times New Roman"/>
          <w:bCs/>
          <w:sz w:val="23"/>
          <w:szCs w:val="23"/>
          <w:lang w:eastAsia="ru-RU"/>
        </w:rPr>
        <w:t xml:space="preserve"> закон</w:t>
      </w:r>
      <w:r>
        <w:rPr>
          <w:rFonts w:ascii="Times New Roman" w:eastAsia="Times New Roman" w:hAnsi="Times New Roman" w:cs="Times New Roman"/>
          <w:bCs/>
          <w:sz w:val="23"/>
          <w:szCs w:val="23"/>
          <w:lang w:eastAsia="ru-RU"/>
        </w:rPr>
        <w:t>ом</w:t>
      </w:r>
      <w:r w:rsidRPr="00DA5235">
        <w:rPr>
          <w:rFonts w:ascii="Times New Roman" w:eastAsia="Times New Roman" w:hAnsi="Times New Roman" w:cs="Times New Roman"/>
          <w:bCs/>
          <w:sz w:val="23"/>
          <w:szCs w:val="23"/>
          <w:lang w:eastAsia="ru-RU"/>
        </w:rPr>
        <w:t xml:space="preserve"> от 06.10.2003г. №131-ФЗ «Об общих принципах организации местного самоуправления в Российской Федерации», Бюджетн</w:t>
      </w:r>
      <w:r>
        <w:rPr>
          <w:rFonts w:ascii="Times New Roman" w:eastAsia="Times New Roman" w:hAnsi="Times New Roman" w:cs="Times New Roman"/>
          <w:bCs/>
          <w:sz w:val="23"/>
          <w:szCs w:val="23"/>
          <w:lang w:eastAsia="ru-RU"/>
        </w:rPr>
        <w:t>ым</w:t>
      </w:r>
      <w:r w:rsidRPr="00DA5235">
        <w:rPr>
          <w:rFonts w:ascii="Times New Roman" w:eastAsia="Times New Roman" w:hAnsi="Times New Roman" w:cs="Times New Roman"/>
          <w:bCs/>
          <w:sz w:val="23"/>
          <w:szCs w:val="23"/>
          <w:lang w:eastAsia="ru-RU"/>
        </w:rPr>
        <w:t xml:space="preserve"> кодекс</w:t>
      </w:r>
      <w:r>
        <w:rPr>
          <w:rFonts w:ascii="Times New Roman" w:eastAsia="Times New Roman" w:hAnsi="Times New Roman" w:cs="Times New Roman"/>
          <w:bCs/>
          <w:sz w:val="23"/>
          <w:szCs w:val="23"/>
          <w:lang w:eastAsia="ru-RU"/>
        </w:rPr>
        <w:t>ом</w:t>
      </w:r>
      <w:r w:rsidRPr="00DA5235">
        <w:rPr>
          <w:rFonts w:ascii="Times New Roman" w:eastAsia="Times New Roman" w:hAnsi="Times New Roman" w:cs="Times New Roman"/>
          <w:bCs/>
          <w:sz w:val="23"/>
          <w:szCs w:val="23"/>
          <w:lang w:eastAsia="ru-RU"/>
        </w:rPr>
        <w:t xml:space="preserve"> </w:t>
      </w:r>
      <w:r>
        <w:rPr>
          <w:rFonts w:ascii="Times New Roman" w:eastAsia="Times New Roman" w:hAnsi="Times New Roman" w:cs="Times New Roman"/>
          <w:bCs/>
          <w:sz w:val="23"/>
          <w:szCs w:val="23"/>
          <w:lang w:eastAsia="ru-RU"/>
        </w:rPr>
        <w:t>Российской Федерации</w:t>
      </w:r>
      <w:r w:rsidRPr="00DA5235">
        <w:rPr>
          <w:rFonts w:ascii="Times New Roman" w:eastAsia="Times New Roman" w:hAnsi="Times New Roman" w:cs="Times New Roman"/>
          <w:bCs/>
          <w:sz w:val="23"/>
          <w:szCs w:val="23"/>
          <w:lang w:eastAsia="ru-RU"/>
        </w:rPr>
        <w:t xml:space="preserve">, Уставом муниципального образования </w:t>
      </w:r>
      <w:r w:rsidRPr="00DA5235">
        <w:rPr>
          <w:rFonts w:ascii="Times New Roman" w:eastAsia="Times New Roman" w:hAnsi="Times New Roman" w:cs="Times New Roman"/>
          <w:sz w:val="23"/>
          <w:szCs w:val="23"/>
          <w:lang w:eastAsia="ru-RU"/>
        </w:rPr>
        <w:t xml:space="preserve">Низинское сельское поселение  Ломоносовского района Ленинградской области, </w:t>
      </w:r>
      <w:r>
        <w:rPr>
          <w:rFonts w:ascii="Times New Roman" w:eastAsia="Times New Roman" w:hAnsi="Times New Roman" w:cs="Times New Roman"/>
          <w:sz w:val="23"/>
          <w:szCs w:val="23"/>
          <w:lang w:eastAsia="ru-RU"/>
        </w:rPr>
        <w:t xml:space="preserve">решением Совета депутатов МО Низинское сельское поселение от 27.10.2020 г. № 46, </w:t>
      </w:r>
      <w:r w:rsidRPr="00DA5235">
        <w:rPr>
          <w:rFonts w:ascii="Times New Roman" w:eastAsia="Times New Roman" w:hAnsi="Times New Roman" w:cs="Times New Roman"/>
          <w:sz w:val="23"/>
          <w:szCs w:val="23"/>
          <w:lang w:eastAsia="ru-RU"/>
        </w:rPr>
        <w:t>местная администрация МО Низинское сельское поселение:</w:t>
      </w:r>
    </w:p>
    <w:p w14:paraId="5AFE5E84" w14:textId="77777777" w:rsidR="00DA5235" w:rsidRPr="00DA5235" w:rsidRDefault="00DA5235" w:rsidP="00DA5235">
      <w:pPr>
        <w:spacing w:after="0" w:line="240" w:lineRule="auto"/>
        <w:ind w:firstLine="708"/>
        <w:jc w:val="center"/>
        <w:rPr>
          <w:rFonts w:ascii="Times New Roman" w:eastAsia="Times New Roman" w:hAnsi="Times New Roman" w:cs="Times New Roman"/>
          <w:b/>
          <w:bCs/>
          <w:sz w:val="23"/>
          <w:szCs w:val="23"/>
          <w:lang w:eastAsia="ru-RU"/>
        </w:rPr>
      </w:pPr>
    </w:p>
    <w:p w14:paraId="50B739C7" w14:textId="1C8A372B" w:rsidR="00DA5235" w:rsidRDefault="00DA5235" w:rsidP="00DA5235">
      <w:pPr>
        <w:spacing w:after="0" w:line="240" w:lineRule="auto"/>
        <w:ind w:firstLine="708"/>
        <w:jc w:val="center"/>
        <w:rPr>
          <w:rFonts w:ascii="Times New Roman" w:eastAsia="Times New Roman" w:hAnsi="Times New Roman" w:cs="Times New Roman"/>
          <w:b/>
          <w:bCs/>
          <w:sz w:val="23"/>
          <w:szCs w:val="23"/>
          <w:lang w:eastAsia="ru-RU"/>
        </w:rPr>
      </w:pPr>
      <w:r w:rsidRPr="00DA5235">
        <w:rPr>
          <w:rFonts w:ascii="Times New Roman" w:eastAsia="Times New Roman" w:hAnsi="Times New Roman" w:cs="Times New Roman"/>
          <w:b/>
          <w:bCs/>
          <w:sz w:val="23"/>
          <w:szCs w:val="23"/>
          <w:lang w:eastAsia="ru-RU"/>
        </w:rPr>
        <w:t>ПОСТАНОВЛЯЕТ:</w:t>
      </w:r>
    </w:p>
    <w:p w14:paraId="1DC7A41C" w14:textId="77777777" w:rsidR="00DA5235" w:rsidRPr="00DA5235" w:rsidRDefault="00DA5235" w:rsidP="00DA5235">
      <w:pPr>
        <w:spacing w:after="0" w:line="240" w:lineRule="auto"/>
        <w:ind w:firstLine="708"/>
        <w:jc w:val="center"/>
        <w:rPr>
          <w:rFonts w:ascii="Times New Roman" w:eastAsia="Times New Roman" w:hAnsi="Times New Roman" w:cs="Times New Roman"/>
          <w:b/>
          <w:bCs/>
          <w:sz w:val="23"/>
          <w:szCs w:val="23"/>
          <w:lang w:eastAsia="ru-RU"/>
        </w:rPr>
      </w:pPr>
    </w:p>
    <w:p w14:paraId="70B2F5BD" w14:textId="22B910DA" w:rsidR="00DA5235" w:rsidRDefault="00DA5235" w:rsidP="00DA5235">
      <w:pPr>
        <w:numPr>
          <w:ilvl w:val="0"/>
          <w:numId w:val="4"/>
        </w:numPr>
        <w:spacing w:after="0" w:line="240" w:lineRule="auto"/>
        <w:ind w:left="426" w:hanging="426"/>
        <w:jc w:val="both"/>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Утвердить Положение о системе оплаты труда в муниципальных учреждениях, подведомственных местной администрации МО Низинское сельское поселение МО Ломоносовский муниципальный район Ленинградской области в соответствии с приложением к настоящему Постановлению.</w:t>
      </w:r>
    </w:p>
    <w:p w14:paraId="0FF49B1E" w14:textId="7BB1A90A" w:rsidR="002203FC" w:rsidRPr="00DA5235" w:rsidRDefault="002203FC" w:rsidP="00DA5235">
      <w:pPr>
        <w:numPr>
          <w:ilvl w:val="0"/>
          <w:numId w:val="4"/>
        </w:numPr>
        <w:spacing w:after="0" w:line="240" w:lineRule="auto"/>
        <w:ind w:left="426" w:hanging="426"/>
        <w:jc w:val="both"/>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Считать утратившими силу постановления местной администрации МО Низинское сельское поселение от 15.01.2019 г. № 4 и от 08.05.2020 г. № 97.</w:t>
      </w:r>
    </w:p>
    <w:p w14:paraId="203074D7" w14:textId="77777777" w:rsidR="00DA5235" w:rsidRPr="00DA5235" w:rsidRDefault="00DA5235" w:rsidP="00DA5235">
      <w:pPr>
        <w:numPr>
          <w:ilvl w:val="0"/>
          <w:numId w:val="4"/>
        </w:numPr>
        <w:spacing w:after="0" w:line="240" w:lineRule="auto"/>
        <w:ind w:left="426" w:hanging="426"/>
        <w:jc w:val="both"/>
        <w:rPr>
          <w:rFonts w:ascii="Times New Roman" w:eastAsia="Times New Roman" w:hAnsi="Times New Roman" w:cs="Times New Roman"/>
          <w:bCs/>
          <w:sz w:val="23"/>
          <w:szCs w:val="23"/>
          <w:lang w:eastAsia="ru-RU"/>
        </w:rPr>
      </w:pPr>
      <w:r w:rsidRPr="00DA5235">
        <w:rPr>
          <w:rFonts w:ascii="Times New Roman" w:eastAsia="Times New Roman" w:hAnsi="Times New Roman" w:cs="Times New Roman"/>
          <w:sz w:val="23"/>
          <w:szCs w:val="23"/>
          <w:lang w:eastAsia="ru-RU"/>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14:paraId="7DFF2502" w14:textId="108D51D1" w:rsidR="00DA5235" w:rsidRPr="00DA5235" w:rsidRDefault="00DA5235" w:rsidP="00DA5235">
      <w:pPr>
        <w:numPr>
          <w:ilvl w:val="0"/>
          <w:numId w:val="4"/>
        </w:numPr>
        <w:spacing w:after="0" w:line="240" w:lineRule="auto"/>
        <w:ind w:left="426" w:hanging="426"/>
        <w:jc w:val="both"/>
        <w:rPr>
          <w:rFonts w:ascii="Times New Roman" w:eastAsia="Times New Roman" w:hAnsi="Times New Roman" w:cs="Times New Roman"/>
          <w:bCs/>
          <w:sz w:val="23"/>
          <w:szCs w:val="23"/>
          <w:lang w:eastAsia="ru-RU"/>
        </w:rPr>
      </w:pPr>
      <w:r w:rsidRPr="00DA5235">
        <w:rPr>
          <w:rFonts w:ascii="Times New Roman" w:eastAsia="Times New Roman" w:hAnsi="Times New Roman" w:cs="Times New Roman"/>
          <w:sz w:val="23"/>
          <w:szCs w:val="23"/>
          <w:lang w:eastAsia="ru-RU"/>
        </w:rPr>
        <w:t xml:space="preserve">Настоящее Постановление вступает в силу </w:t>
      </w:r>
      <w:r w:rsidR="00373427">
        <w:rPr>
          <w:rFonts w:ascii="Times New Roman" w:eastAsia="Times New Roman" w:hAnsi="Times New Roman" w:cs="Times New Roman"/>
          <w:sz w:val="23"/>
          <w:szCs w:val="23"/>
          <w:lang w:eastAsia="ru-RU"/>
        </w:rPr>
        <w:t>с 01.01.2021 года.</w:t>
      </w:r>
      <w:bookmarkStart w:id="0" w:name="_GoBack"/>
      <w:bookmarkEnd w:id="0"/>
    </w:p>
    <w:p w14:paraId="403BB3D0" w14:textId="77777777" w:rsidR="00DA5235" w:rsidRPr="00DA5235" w:rsidRDefault="00DA5235" w:rsidP="00DA5235">
      <w:pPr>
        <w:numPr>
          <w:ilvl w:val="0"/>
          <w:numId w:val="4"/>
        </w:numPr>
        <w:spacing w:after="0" w:line="240" w:lineRule="auto"/>
        <w:ind w:left="426" w:hanging="426"/>
        <w:jc w:val="both"/>
        <w:rPr>
          <w:rFonts w:ascii="Times New Roman" w:eastAsia="Times New Roman" w:hAnsi="Times New Roman" w:cs="Times New Roman"/>
          <w:bCs/>
          <w:sz w:val="23"/>
          <w:szCs w:val="23"/>
          <w:lang w:eastAsia="ru-RU"/>
        </w:rPr>
      </w:pPr>
      <w:r w:rsidRPr="00DA5235">
        <w:rPr>
          <w:rFonts w:ascii="Times New Roman" w:eastAsia="Times New Roman" w:hAnsi="Times New Roman" w:cs="Times New Roman"/>
          <w:sz w:val="23"/>
          <w:szCs w:val="23"/>
          <w:lang w:eastAsia="ru-RU"/>
        </w:rPr>
        <w:t>Контроль исполнения настоящего Постановления оставляю за собой.</w:t>
      </w:r>
    </w:p>
    <w:p w14:paraId="4D6E1697" w14:textId="77777777" w:rsidR="00DA5235" w:rsidRPr="00DA5235" w:rsidRDefault="00DA5235" w:rsidP="00DA5235">
      <w:pPr>
        <w:widowControl w:val="0"/>
        <w:spacing w:after="0" w:line="240" w:lineRule="auto"/>
        <w:jc w:val="both"/>
        <w:rPr>
          <w:rFonts w:ascii="Times New Roman" w:eastAsia="Times New Roman" w:hAnsi="Times New Roman" w:cs="Times New Roman"/>
          <w:bCs/>
          <w:snapToGrid w:val="0"/>
          <w:sz w:val="23"/>
          <w:szCs w:val="23"/>
          <w:lang w:eastAsia="ru-RU"/>
        </w:rPr>
      </w:pPr>
    </w:p>
    <w:p w14:paraId="13658B81" w14:textId="77777777" w:rsidR="00DA5235" w:rsidRPr="00DA5235" w:rsidRDefault="00DA5235" w:rsidP="00DA5235">
      <w:pPr>
        <w:spacing w:after="0" w:line="240" w:lineRule="auto"/>
        <w:rPr>
          <w:rFonts w:ascii="Times New Roman" w:eastAsia="Times New Roman" w:hAnsi="Times New Roman" w:cs="Times New Roman"/>
          <w:sz w:val="23"/>
          <w:szCs w:val="23"/>
          <w:lang w:eastAsia="ru-RU"/>
        </w:rPr>
      </w:pPr>
      <w:r w:rsidRPr="00DA5235">
        <w:rPr>
          <w:rFonts w:ascii="Times New Roman" w:eastAsia="Times New Roman" w:hAnsi="Times New Roman" w:cs="Times New Roman"/>
          <w:sz w:val="23"/>
          <w:szCs w:val="23"/>
          <w:lang w:eastAsia="ru-RU"/>
        </w:rPr>
        <w:t>Глава местной администрации</w:t>
      </w:r>
    </w:p>
    <w:p w14:paraId="39A595E0" w14:textId="77777777" w:rsidR="00DA5235" w:rsidRPr="00DA5235" w:rsidRDefault="00DA5235" w:rsidP="00DA5235">
      <w:pPr>
        <w:spacing w:after="0" w:line="240" w:lineRule="auto"/>
        <w:rPr>
          <w:rFonts w:ascii="Times New Roman" w:eastAsia="Times New Roman" w:hAnsi="Times New Roman" w:cs="Times New Roman"/>
          <w:sz w:val="23"/>
          <w:szCs w:val="23"/>
          <w:lang w:eastAsia="ru-RU"/>
        </w:rPr>
      </w:pPr>
      <w:r w:rsidRPr="00DA5235">
        <w:rPr>
          <w:rFonts w:ascii="Times New Roman" w:eastAsia="Times New Roman" w:hAnsi="Times New Roman" w:cs="Times New Roman"/>
          <w:sz w:val="23"/>
          <w:szCs w:val="23"/>
          <w:lang w:eastAsia="ru-RU"/>
        </w:rPr>
        <w:t>МО Низинское сельское поселение                                                                               Е.В. Клухина</w:t>
      </w:r>
    </w:p>
    <w:p w14:paraId="70D63C18" w14:textId="77777777" w:rsidR="00DA5235" w:rsidRDefault="00DA5235" w:rsidP="00FF053F">
      <w:pPr>
        <w:spacing w:after="0" w:line="240" w:lineRule="auto"/>
        <w:jc w:val="center"/>
        <w:rPr>
          <w:rFonts w:ascii="Times New Roman" w:eastAsia="Times New Roman" w:hAnsi="Times New Roman" w:cs="Times New Roman"/>
          <w:bCs/>
          <w:sz w:val="28"/>
          <w:szCs w:val="28"/>
          <w:lang w:eastAsia="ru-RU"/>
        </w:rPr>
      </w:pPr>
    </w:p>
    <w:p w14:paraId="65CC5B07" w14:textId="77777777" w:rsidR="00DA5235" w:rsidRDefault="00DA5235" w:rsidP="00FF053F">
      <w:pPr>
        <w:spacing w:after="0" w:line="240" w:lineRule="auto"/>
        <w:jc w:val="center"/>
        <w:rPr>
          <w:rFonts w:ascii="Times New Roman" w:eastAsia="Times New Roman" w:hAnsi="Times New Roman" w:cs="Times New Roman"/>
          <w:bCs/>
          <w:sz w:val="28"/>
          <w:szCs w:val="28"/>
          <w:lang w:eastAsia="ru-RU"/>
        </w:rPr>
      </w:pPr>
    </w:p>
    <w:p w14:paraId="6A0DD99E" w14:textId="77777777" w:rsidR="00FF053F" w:rsidRDefault="00FF053F" w:rsidP="00954D2F">
      <w:pPr>
        <w:spacing w:after="120" w:line="240" w:lineRule="auto"/>
        <w:jc w:val="right"/>
        <w:rPr>
          <w:rFonts w:ascii="Times New Roman" w:eastAsia="Times New Roman" w:hAnsi="Times New Roman" w:cs="Times New Roman"/>
          <w:bCs/>
          <w:sz w:val="24"/>
          <w:szCs w:val="24"/>
          <w:lang w:eastAsia="ru-RU"/>
        </w:rPr>
      </w:pPr>
    </w:p>
    <w:p w14:paraId="751F9642" w14:textId="77777777" w:rsidR="00DA5235" w:rsidRDefault="00DA5235" w:rsidP="00954D2F">
      <w:pPr>
        <w:spacing w:after="120" w:line="240" w:lineRule="auto"/>
        <w:jc w:val="right"/>
        <w:rPr>
          <w:rFonts w:ascii="Times New Roman" w:hAnsi="Times New Roman" w:cs="Times New Roman"/>
          <w:b/>
          <w:sz w:val="24"/>
          <w:szCs w:val="24"/>
        </w:rPr>
      </w:pPr>
    </w:p>
    <w:p w14:paraId="30627FFB" w14:textId="77777777" w:rsidR="00FF053F" w:rsidRDefault="00FF053F" w:rsidP="00954D2F">
      <w:pPr>
        <w:spacing w:after="120" w:line="240" w:lineRule="auto"/>
        <w:jc w:val="right"/>
        <w:rPr>
          <w:rFonts w:ascii="Times New Roman" w:hAnsi="Times New Roman" w:cs="Times New Roman"/>
          <w:b/>
          <w:sz w:val="24"/>
          <w:szCs w:val="24"/>
        </w:rPr>
      </w:pPr>
    </w:p>
    <w:p w14:paraId="4DD48425" w14:textId="77777777" w:rsidR="00FF053F" w:rsidRDefault="00FF053F" w:rsidP="00954D2F">
      <w:pPr>
        <w:spacing w:after="120" w:line="240" w:lineRule="auto"/>
        <w:jc w:val="right"/>
        <w:rPr>
          <w:rFonts w:ascii="Times New Roman" w:hAnsi="Times New Roman" w:cs="Times New Roman"/>
          <w:b/>
          <w:sz w:val="24"/>
          <w:szCs w:val="24"/>
        </w:rPr>
      </w:pPr>
    </w:p>
    <w:p w14:paraId="6B8F7295" w14:textId="77777777" w:rsidR="00FF053F" w:rsidRDefault="00FF053F" w:rsidP="00954D2F">
      <w:pPr>
        <w:spacing w:after="120" w:line="240" w:lineRule="auto"/>
        <w:jc w:val="right"/>
        <w:rPr>
          <w:rFonts w:ascii="Times New Roman" w:hAnsi="Times New Roman" w:cs="Times New Roman"/>
          <w:b/>
          <w:sz w:val="24"/>
          <w:szCs w:val="24"/>
        </w:rPr>
      </w:pPr>
    </w:p>
    <w:p w14:paraId="58A24800" w14:textId="77777777" w:rsidR="00BC0C88" w:rsidRDefault="00BC0C88" w:rsidP="00954D2F">
      <w:pPr>
        <w:spacing w:after="120" w:line="240" w:lineRule="auto"/>
        <w:jc w:val="right"/>
        <w:rPr>
          <w:rFonts w:ascii="Times New Roman" w:hAnsi="Times New Roman" w:cs="Times New Roman"/>
          <w:b/>
          <w:sz w:val="24"/>
          <w:szCs w:val="24"/>
        </w:rPr>
      </w:pPr>
    </w:p>
    <w:p w14:paraId="3943ADD6" w14:textId="77777777" w:rsidR="00954D2F" w:rsidRPr="00954D2F" w:rsidRDefault="00954D2F" w:rsidP="00954D2F">
      <w:pPr>
        <w:spacing w:after="120" w:line="240" w:lineRule="auto"/>
        <w:jc w:val="right"/>
        <w:rPr>
          <w:rFonts w:ascii="Times New Roman" w:hAnsi="Times New Roman" w:cs="Times New Roman"/>
          <w:b/>
          <w:sz w:val="24"/>
          <w:szCs w:val="24"/>
        </w:rPr>
      </w:pPr>
      <w:r w:rsidRPr="00954D2F">
        <w:rPr>
          <w:rFonts w:ascii="Times New Roman" w:hAnsi="Times New Roman" w:cs="Times New Roman"/>
          <w:b/>
          <w:sz w:val="24"/>
          <w:szCs w:val="24"/>
        </w:rPr>
        <w:lastRenderedPageBreak/>
        <w:t>Утверждено</w:t>
      </w:r>
    </w:p>
    <w:p w14:paraId="7470BB96" w14:textId="77777777"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Pr="00954D2F">
        <w:rPr>
          <w:rFonts w:ascii="Times New Roman" w:hAnsi="Times New Roman" w:cs="Times New Roman"/>
          <w:sz w:val="24"/>
          <w:szCs w:val="24"/>
        </w:rPr>
        <w:t xml:space="preserve">местной администрации </w:t>
      </w:r>
    </w:p>
    <w:p w14:paraId="23D96952" w14:textId="77777777"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МО Низинское</w:t>
      </w:r>
      <w:r>
        <w:rPr>
          <w:rFonts w:ascii="Times New Roman" w:hAnsi="Times New Roman" w:cs="Times New Roman"/>
          <w:sz w:val="24"/>
          <w:szCs w:val="24"/>
        </w:rPr>
        <w:t xml:space="preserve"> </w:t>
      </w:r>
      <w:r w:rsidRPr="00954D2F">
        <w:rPr>
          <w:rFonts w:ascii="Times New Roman" w:hAnsi="Times New Roman" w:cs="Times New Roman"/>
          <w:sz w:val="24"/>
          <w:szCs w:val="24"/>
        </w:rPr>
        <w:t>сельское поселение</w:t>
      </w:r>
    </w:p>
    <w:p w14:paraId="66AA4421" w14:textId="4A1863E3"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 xml:space="preserve">от </w:t>
      </w:r>
      <w:r>
        <w:rPr>
          <w:rFonts w:ascii="Times New Roman" w:hAnsi="Times New Roman" w:cs="Times New Roman"/>
          <w:sz w:val="24"/>
          <w:szCs w:val="24"/>
        </w:rPr>
        <w:t>«</w:t>
      </w:r>
      <w:r w:rsidR="00E47A2A">
        <w:rPr>
          <w:rFonts w:ascii="Times New Roman" w:hAnsi="Times New Roman" w:cs="Times New Roman"/>
          <w:sz w:val="24"/>
          <w:szCs w:val="24"/>
        </w:rPr>
        <w:t>21</w:t>
      </w:r>
      <w:r>
        <w:rPr>
          <w:rFonts w:ascii="Times New Roman" w:hAnsi="Times New Roman" w:cs="Times New Roman"/>
          <w:sz w:val="24"/>
          <w:szCs w:val="24"/>
        </w:rPr>
        <w:t>»</w:t>
      </w:r>
      <w:r w:rsidR="00E47A2A">
        <w:rPr>
          <w:rFonts w:ascii="Times New Roman" w:hAnsi="Times New Roman" w:cs="Times New Roman"/>
          <w:sz w:val="24"/>
          <w:szCs w:val="24"/>
        </w:rPr>
        <w:t xml:space="preserve"> декабря </w:t>
      </w:r>
      <w:r w:rsidRPr="00954D2F">
        <w:rPr>
          <w:rFonts w:ascii="Times New Roman" w:hAnsi="Times New Roman" w:cs="Times New Roman"/>
          <w:sz w:val="24"/>
          <w:szCs w:val="24"/>
        </w:rPr>
        <w:t>20</w:t>
      </w:r>
      <w:r w:rsidR="00E47A2A">
        <w:rPr>
          <w:rFonts w:ascii="Times New Roman" w:hAnsi="Times New Roman" w:cs="Times New Roman"/>
          <w:sz w:val="24"/>
          <w:szCs w:val="24"/>
        </w:rPr>
        <w:t>20</w:t>
      </w:r>
      <w:r w:rsidR="004F719D">
        <w:rPr>
          <w:rFonts w:ascii="Times New Roman" w:hAnsi="Times New Roman" w:cs="Times New Roman"/>
          <w:sz w:val="24"/>
          <w:szCs w:val="24"/>
        </w:rPr>
        <w:t xml:space="preserve"> </w:t>
      </w:r>
      <w:r w:rsidRPr="00954D2F">
        <w:rPr>
          <w:rFonts w:ascii="Times New Roman" w:hAnsi="Times New Roman" w:cs="Times New Roman"/>
          <w:sz w:val="24"/>
          <w:szCs w:val="24"/>
        </w:rPr>
        <w:t>г</w:t>
      </w:r>
      <w:r>
        <w:rPr>
          <w:rFonts w:ascii="Times New Roman" w:hAnsi="Times New Roman" w:cs="Times New Roman"/>
          <w:sz w:val="24"/>
          <w:szCs w:val="24"/>
        </w:rPr>
        <w:t xml:space="preserve">. </w:t>
      </w:r>
      <w:r w:rsidRPr="00954D2F">
        <w:rPr>
          <w:rFonts w:ascii="Times New Roman" w:hAnsi="Times New Roman" w:cs="Times New Roman"/>
          <w:sz w:val="24"/>
          <w:szCs w:val="24"/>
        </w:rPr>
        <w:t xml:space="preserve"> №</w:t>
      </w:r>
      <w:r w:rsidR="004F719D">
        <w:rPr>
          <w:rFonts w:ascii="Times New Roman" w:hAnsi="Times New Roman" w:cs="Times New Roman"/>
          <w:sz w:val="24"/>
          <w:szCs w:val="24"/>
        </w:rPr>
        <w:t xml:space="preserve"> 313</w:t>
      </w:r>
    </w:p>
    <w:p w14:paraId="2D04A1EC" w14:textId="77777777" w:rsidR="00954D2F" w:rsidRPr="00954D2F" w:rsidRDefault="00954D2F" w:rsidP="00954D2F">
      <w:pPr>
        <w:spacing w:before="120"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Глава местной администрации</w:t>
      </w:r>
    </w:p>
    <w:p w14:paraId="25C49ED9" w14:textId="3DA688BC"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________________</w:t>
      </w:r>
      <w:r>
        <w:rPr>
          <w:rFonts w:ascii="Times New Roman" w:hAnsi="Times New Roman" w:cs="Times New Roman"/>
          <w:sz w:val="24"/>
          <w:szCs w:val="24"/>
        </w:rPr>
        <w:t xml:space="preserve"> </w:t>
      </w:r>
      <w:r w:rsidRPr="00954D2F">
        <w:rPr>
          <w:rFonts w:ascii="Times New Roman" w:hAnsi="Times New Roman" w:cs="Times New Roman"/>
          <w:sz w:val="24"/>
          <w:szCs w:val="24"/>
        </w:rPr>
        <w:t>Е.В.</w:t>
      </w:r>
      <w:r w:rsidR="00DA5235">
        <w:rPr>
          <w:rFonts w:ascii="Times New Roman" w:hAnsi="Times New Roman" w:cs="Times New Roman"/>
          <w:sz w:val="24"/>
          <w:szCs w:val="24"/>
        </w:rPr>
        <w:t xml:space="preserve"> </w:t>
      </w:r>
      <w:r w:rsidRPr="00954D2F">
        <w:rPr>
          <w:rFonts w:ascii="Times New Roman" w:hAnsi="Times New Roman" w:cs="Times New Roman"/>
          <w:sz w:val="24"/>
          <w:szCs w:val="24"/>
        </w:rPr>
        <w:t>Клухина</w:t>
      </w:r>
    </w:p>
    <w:p w14:paraId="030EA295" w14:textId="77777777" w:rsidR="00954D2F" w:rsidRPr="00954D2F" w:rsidRDefault="00954D2F" w:rsidP="00954D2F">
      <w:pPr>
        <w:spacing w:after="0" w:line="240" w:lineRule="auto"/>
        <w:jc w:val="right"/>
        <w:rPr>
          <w:rFonts w:ascii="Times New Roman" w:hAnsi="Times New Roman" w:cs="Times New Roman"/>
          <w:sz w:val="24"/>
          <w:szCs w:val="24"/>
        </w:rPr>
      </w:pPr>
    </w:p>
    <w:p w14:paraId="637FE6FF" w14:textId="77777777" w:rsidR="00954D2F" w:rsidRPr="00954D2F" w:rsidRDefault="00954D2F" w:rsidP="00954D2F">
      <w:pPr>
        <w:spacing w:after="120" w:line="240" w:lineRule="auto"/>
        <w:jc w:val="right"/>
        <w:rPr>
          <w:rFonts w:ascii="Times New Roman" w:hAnsi="Times New Roman" w:cs="Times New Roman"/>
          <w:b/>
          <w:sz w:val="24"/>
          <w:szCs w:val="24"/>
        </w:rPr>
      </w:pPr>
      <w:r w:rsidRPr="00954D2F">
        <w:rPr>
          <w:rFonts w:ascii="Times New Roman" w:hAnsi="Times New Roman" w:cs="Times New Roman"/>
          <w:b/>
          <w:sz w:val="24"/>
          <w:szCs w:val="24"/>
        </w:rPr>
        <w:t>Согласовано</w:t>
      </w:r>
    </w:p>
    <w:p w14:paraId="3CCDBFAC" w14:textId="77777777"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Решением</w:t>
      </w:r>
      <w:r>
        <w:rPr>
          <w:rFonts w:ascii="Times New Roman" w:hAnsi="Times New Roman" w:cs="Times New Roman"/>
          <w:sz w:val="24"/>
          <w:szCs w:val="24"/>
        </w:rPr>
        <w:t xml:space="preserve"> </w:t>
      </w:r>
      <w:r w:rsidRPr="00954D2F">
        <w:rPr>
          <w:rFonts w:ascii="Times New Roman" w:hAnsi="Times New Roman" w:cs="Times New Roman"/>
          <w:sz w:val="24"/>
          <w:szCs w:val="24"/>
        </w:rPr>
        <w:t>Совета депутатов</w:t>
      </w:r>
    </w:p>
    <w:p w14:paraId="3C3EFDB4" w14:textId="77777777"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МО Низинское</w:t>
      </w:r>
      <w:r>
        <w:rPr>
          <w:rFonts w:ascii="Times New Roman" w:hAnsi="Times New Roman" w:cs="Times New Roman"/>
          <w:sz w:val="24"/>
          <w:szCs w:val="24"/>
        </w:rPr>
        <w:t xml:space="preserve"> </w:t>
      </w:r>
      <w:r w:rsidRPr="00954D2F">
        <w:rPr>
          <w:rFonts w:ascii="Times New Roman" w:hAnsi="Times New Roman" w:cs="Times New Roman"/>
          <w:sz w:val="24"/>
          <w:szCs w:val="24"/>
        </w:rPr>
        <w:t>сельское поселение</w:t>
      </w:r>
    </w:p>
    <w:p w14:paraId="5797C286" w14:textId="3D00B9A4"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 xml:space="preserve">от </w:t>
      </w:r>
      <w:r>
        <w:rPr>
          <w:rFonts w:ascii="Times New Roman" w:hAnsi="Times New Roman" w:cs="Times New Roman"/>
          <w:sz w:val="24"/>
          <w:szCs w:val="24"/>
        </w:rPr>
        <w:t>«</w:t>
      </w:r>
      <w:r w:rsidR="00FF053F">
        <w:rPr>
          <w:rFonts w:ascii="Times New Roman" w:hAnsi="Times New Roman" w:cs="Times New Roman"/>
          <w:sz w:val="24"/>
          <w:szCs w:val="24"/>
        </w:rPr>
        <w:t>27</w:t>
      </w:r>
      <w:r>
        <w:rPr>
          <w:rFonts w:ascii="Times New Roman" w:hAnsi="Times New Roman" w:cs="Times New Roman"/>
          <w:sz w:val="24"/>
          <w:szCs w:val="24"/>
        </w:rPr>
        <w:t>»</w:t>
      </w:r>
      <w:r w:rsidR="00FF053F">
        <w:rPr>
          <w:rFonts w:ascii="Times New Roman" w:hAnsi="Times New Roman" w:cs="Times New Roman"/>
          <w:sz w:val="24"/>
          <w:szCs w:val="24"/>
        </w:rPr>
        <w:t xml:space="preserve">октября </w:t>
      </w:r>
      <w:r w:rsidRPr="00954D2F">
        <w:rPr>
          <w:rFonts w:ascii="Times New Roman" w:hAnsi="Times New Roman" w:cs="Times New Roman"/>
          <w:sz w:val="24"/>
          <w:szCs w:val="24"/>
        </w:rPr>
        <w:t>20</w:t>
      </w:r>
      <w:r w:rsidR="00FF053F">
        <w:rPr>
          <w:rFonts w:ascii="Times New Roman" w:hAnsi="Times New Roman" w:cs="Times New Roman"/>
          <w:sz w:val="24"/>
          <w:szCs w:val="24"/>
        </w:rPr>
        <w:t>20</w:t>
      </w:r>
      <w:r w:rsidRPr="00954D2F">
        <w:rPr>
          <w:rFonts w:ascii="Times New Roman" w:hAnsi="Times New Roman" w:cs="Times New Roman"/>
          <w:sz w:val="24"/>
          <w:szCs w:val="24"/>
        </w:rPr>
        <w:t>г</w:t>
      </w:r>
      <w:r>
        <w:rPr>
          <w:rFonts w:ascii="Times New Roman" w:hAnsi="Times New Roman" w:cs="Times New Roman"/>
          <w:sz w:val="24"/>
          <w:szCs w:val="24"/>
        </w:rPr>
        <w:t xml:space="preserve">. </w:t>
      </w:r>
      <w:r w:rsidRPr="00954D2F">
        <w:rPr>
          <w:rFonts w:ascii="Times New Roman" w:hAnsi="Times New Roman" w:cs="Times New Roman"/>
          <w:sz w:val="24"/>
          <w:szCs w:val="24"/>
        </w:rPr>
        <w:t xml:space="preserve"> №</w:t>
      </w:r>
      <w:r w:rsidR="0065043B">
        <w:rPr>
          <w:rFonts w:ascii="Times New Roman" w:hAnsi="Times New Roman" w:cs="Times New Roman"/>
          <w:sz w:val="24"/>
          <w:szCs w:val="24"/>
        </w:rPr>
        <w:t xml:space="preserve"> 46</w:t>
      </w:r>
    </w:p>
    <w:p w14:paraId="740E6A3D" w14:textId="77777777" w:rsidR="00954D2F" w:rsidRPr="00954D2F" w:rsidRDefault="00954D2F" w:rsidP="00954D2F">
      <w:pPr>
        <w:spacing w:before="120"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Глава муниципального образования</w:t>
      </w:r>
    </w:p>
    <w:p w14:paraId="680EA503" w14:textId="77777777"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_______________</w:t>
      </w:r>
      <w:r>
        <w:rPr>
          <w:rFonts w:ascii="Times New Roman" w:hAnsi="Times New Roman" w:cs="Times New Roman"/>
          <w:sz w:val="24"/>
          <w:szCs w:val="24"/>
        </w:rPr>
        <w:t xml:space="preserve"> Н.А. Дергачёва</w:t>
      </w:r>
    </w:p>
    <w:p w14:paraId="14DD51DD" w14:textId="77777777" w:rsidR="00954D2F" w:rsidRPr="00954D2F" w:rsidRDefault="00954D2F" w:rsidP="00954D2F">
      <w:pPr>
        <w:spacing w:after="0" w:line="240" w:lineRule="auto"/>
        <w:rPr>
          <w:rFonts w:ascii="Times New Roman" w:hAnsi="Times New Roman" w:cs="Times New Roman"/>
          <w:sz w:val="24"/>
          <w:szCs w:val="24"/>
        </w:rPr>
      </w:pPr>
    </w:p>
    <w:p w14:paraId="099A42BC" w14:textId="77777777" w:rsidR="00954D2F" w:rsidRPr="00954D2F" w:rsidRDefault="00954D2F" w:rsidP="00954D2F">
      <w:pPr>
        <w:spacing w:after="0" w:line="240" w:lineRule="auto"/>
        <w:rPr>
          <w:rFonts w:ascii="Times New Roman" w:hAnsi="Times New Roman" w:cs="Times New Roman"/>
          <w:sz w:val="24"/>
          <w:szCs w:val="24"/>
        </w:rPr>
      </w:pPr>
    </w:p>
    <w:p w14:paraId="7DFEE9A7" w14:textId="77777777" w:rsidR="00954D2F" w:rsidRDefault="00954D2F" w:rsidP="00954D2F">
      <w:pPr>
        <w:spacing w:after="0" w:line="240" w:lineRule="auto"/>
        <w:rPr>
          <w:rFonts w:ascii="Times New Roman" w:hAnsi="Times New Roman" w:cs="Times New Roman"/>
          <w:sz w:val="24"/>
          <w:szCs w:val="24"/>
        </w:rPr>
      </w:pPr>
    </w:p>
    <w:p w14:paraId="3756B72F" w14:textId="77777777" w:rsidR="00954D2F" w:rsidRDefault="00954D2F" w:rsidP="00954D2F">
      <w:pPr>
        <w:spacing w:after="0" w:line="240" w:lineRule="auto"/>
        <w:rPr>
          <w:rFonts w:ascii="Times New Roman" w:hAnsi="Times New Roman" w:cs="Times New Roman"/>
          <w:sz w:val="24"/>
          <w:szCs w:val="24"/>
        </w:rPr>
      </w:pPr>
    </w:p>
    <w:p w14:paraId="14BE684F" w14:textId="77777777" w:rsidR="00954D2F" w:rsidRDefault="00954D2F" w:rsidP="00954D2F">
      <w:pPr>
        <w:spacing w:after="0" w:line="240" w:lineRule="auto"/>
        <w:rPr>
          <w:rFonts w:ascii="Times New Roman" w:hAnsi="Times New Roman" w:cs="Times New Roman"/>
          <w:sz w:val="24"/>
          <w:szCs w:val="24"/>
        </w:rPr>
      </w:pPr>
    </w:p>
    <w:p w14:paraId="67B45731" w14:textId="77777777" w:rsidR="00954D2F" w:rsidRDefault="00954D2F" w:rsidP="00954D2F">
      <w:pPr>
        <w:spacing w:after="0" w:line="240" w:lineRule="auto"/>
        <w:rPr>
          <w:rFonts w:ascii="Times New Roman" w:hAnsi="Times New Roman" w:cs="Times New Roman"/>
          <w:sz w:val="24"/>
          <w:szCs w:val="24"/>
        </w:rPr>
      </w:pPr>
    </w:p>
    <w:p w14:paraId="0C81F15C" w14:textId="77777777" w:rsidR="00954D2F" w:rsidRDefault="00954D2F" w:rsidP="00954D2F">
      <w:pPr>
        <w:spacing w:after="0" w:line="240" w:lineRule="auto"/>
        <w:rPr>
          <w:rFonts w:ascii="Times New Roman" w:hAnsi="Times New Roman" w:cs="Times New Roman"/>
          <w:sz w:val="24"/>
          <w:szCs w:val="24"/>
        </w:rPr>
      </w:pPr>
    </w:p>
    <w:p w14:paraId="701501E1" w14:textId="77777777" w:rsidR="00954D2F" w:rsidRPr="00954D2F" w:rsidRDefault="00954D2F" w:rsidP="00954D2F">
      <w:pPr>
        <w:spacing w:after="0" w:line="240" w:lineRule="auto"/>
        <w:rPr>
          <w:rFonts w:ascii="Times New Roman" w:hAnsi="Times New Roman" w:cs="Times New Roman"/>
          <w:sz w:val="24"/>
          <w:szCs w:val="24"/>
        </w:rPr>
      </w:pPr>
    </w:p>
    <w:p w14:paraId="70F5FC10" w14:textId="77777777" w:rsidR="00954D2F" w:rsidRPr="00954D2F" w:rsidRDefault="00954D2F" w:rsidP="00954D2F">
      <w:pPr>
        <w:spacing w:after="0" w:line="240" w:lineRule="auto"/>
        <w:jc w:val="center"/>
        <w:rPr>
          <w:rFonts w:ascii="Times New Roman" w:eastAsia="Times New Roman" w:hAnsi="Times New Roman" w:cs="Times New Roman"/>
          <w:b/>
          <w:sz w:val="24"/>
          <w:szCs w:val="24"/>
          <w:lang w:eastAsia="ru-RU"/>
        </w:rPr>
      </w:pPr>
      <w:r w:rsidRPr="00954D2F">
        <w:rPr>
          <w:rFonts w:ascii="Times New Roman" w:eastAsia="Times New Roman" w:hAnsi="Times New Roman" w:cs="Times New Roman"/>
          <w:b/>
          <w:sz w:val="24"/>
          <w:szCs w:val="24"/>
          <w:lang w:eastAsia="ru-RU"/>
        </w:rPr>
        <w:t>ПОЛОЖЕНИЕ</w:t>
      </w:r>
    </w:p>
    <w:p w14:paraId="27D3DE3C" w14:textId="77777777" w:rsidR="00346C21" w:rsidRDefault="00346C21" w:rsidP="00346C2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СИСТЕМЕ ОПЛАТЫ ТРУДА </w:t>
      </w:r>
    </w:p>
    <w:p w14:paraId="06017759" w14:textId="77777777" w:rsidR="00346C21" w:rsidRPr="00954D2F" w:rsidRDefault="00346C21" w:rsidP="00346C2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(НОВАЯ РЕДАКЦИЯ)</w:t>
      </w:r>
    </w:p>
    <w:p w14:paraId="014C32C1" w14:textId="77777777" w:rsidR="00954D2F" w:rsidRPr="00954D2F" w:rsidRDefault="00954D2F" w:rsidP="00954D2F">
      <w:pPr>
        <w:spacing w:after="0" w:line="240" w:lineRule="auto"/>
        <w:jc w:val="center"/>
        <w:rPr>
          <w:rFonts w:ascii="Times New Roman" w:eastAsia="Times New Roman" w:hAnsi="Times New Roman" w:cs="Times New Roman"/>
          <w:b/>
          <w:sz w:val="24"/>
          <w:szCs w:val="24"/>
          <w:lang w:eastAsia="ru-RU"/>
        </w:rPr>
      </w:pPr>
      <w:r w:rsidRPr="00954D2F">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 xml:space="preserve"> </w:t>
      </w:r>
      <w:r w:rsidRPr="00954D2F">
        <w:rPr>
          <w:rFonts w:ascii="Times New Roman" w:eastAsia="Times New Roman" w:hAnsi="Times New Roman" w:cs="Times New Roman"/>
          <w:b/>
          <w:sz w:val="24"/>
          <w:szCs w:val="24"/>
          <w:lang w:eastAsia="ru-RU"/>
        </w:rPr>
        <w:t xml:space="preserve">муниципальных учреждениях, подведомственных </w:t>
      </w:r>
      <w:proofErr w:type="gramStart"/>
      <w:r w:rsidRPr="00954D2F">
        <w:rPr>
          <w:rFonts w:ascii="Times New Roman" w:eastAsia="Times New Roman" w:hAnsi="Times New Roman" w:cs="Times New Roman"/>
          <w:b/>
          <w:sz w:val="24"/>
          <w:szCs w:val="24"/>
          <w:lang w:eastAsia="ru-RU"/>
        </w:rPr>
        <w:t>местной</w:t>
      </w:r>
      <w:proofErr w:type="gramEnd"/>
    </w:p>
    <w:p w14:paraId="6343CA09" w14:textId="77777777" w:rsidR="00954D2F" w:rsidRPr="00954D2F" w:rsidRDefault="00954D2F" w:rsidP="00954D2F">
      <w:pPr>
        <w:spacing w:after="0" w:line="240" w:lineRule="auto"/>
        <w:jc w:val="center"/>
        <w:rPr>
          <w:rFonts w:ascii="Times New Roman" w:eastAsia="Times New Roman" w:hAnsi="Times New Roman" w:cs="Times New Roman"/>
          <w:b/>
          <w:sz w:val="24"/>
          <w:szCs w:val="24"/>
          <w:lang w:eastAsia="ru-RU"/>
        </w:rPr>
      </w:pPr>
      <w:r w:rsidRPr="00954D2F">
        <w:rPr>
          <w:rFonts w:ascii="Times New Roman" w:eastAsia="Times New Roman" w:hAnsi="Times New Roman" w:cs="Times New Roman"/>
          <w:b/>
          <w:sz w:val="24"/>
          <w:szCs w:val="24"/>
          <w:lang w:eastAsia="ru-RU"/>
        </w:rPr>
        <w:t xml:space="preserve">администрации муниципального образования </w:t>
      </w:r>
    </w:p>
    <w:p w14:paraId="3AAAB6C1" w14:textId="77777777" w:rsidR="00954D2F" w:rsidRDefault="00954D2F" w:rsidP="00954D2F">
      <w:pPr>
        <w:spacing w:after="0" w:line="240" w:lineRule="auto"/>
        <w:jc w:val="center"/>
        <w:rPr>
          <w:rFonts w:ascii="Times New Roman" w:eastAsia="Times New Roman" w:hAnsi="Times New Roman" w:cs="Times New Roman"/>
          <w:b/>
          <w:sz w:val="24"/>
          <w:szCs w:val="24"/>
          <w:lang w:eastAsia="ru-RU"/>
        </w:rPr>
      </w:pPr>
      <w:r w:rsidRPr="00954D2F">
        <w:rPr>
          <w:rFonts w:ascii="Times New Roman" w:eastAsia="Times New Roman" w:hAnsi="Times New Roman" w:cs="Times New Roman"/>
          <w:b/>
          <w:sz w:val="24"/>
          <w:szCs w:val="24"/>
          <w:lang w:eastAsia="ru-RU"/>
        </w:rPr>
        <w:t>Низинское сельское поселение</w:t>
      </w:r>
    </w:p>
    <w:p w14:paraId="4231D63E" w14:textId="77777777" w:rsidR="00954D2F" w:rsidRPr="00954D2F" w:rsidRDefault="00954D2F" w:rsidP="00954D2F">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w:t>
      </w:r>
    </w:p>
    <w:p w14:paraId="0CF4D0FC" w14:textId="77777777" w:rsidR="00954D2F" w:rsidRPr="00954D2F" w:rsidRDefault="00954D2F" w:rsidP="00954D2F">
      <w:pPr>
        <w:spacing w:after="0" w:line="240" w:lineRule="auto"/>
        <w:rPr>
          <w:rFonts w:ascii="Times New Roman" w:hAnsi="Times New Roman" w:cs="Times New Roman"/>
          <w:sz w:val="24"/>
          <w:szCs w:val="24"/>
        </w:rPr>
      </w:pPr>
    </w:p>
    <w:p w14:paraId="2701F976" w14:textId="77777777" w:rsidR="00954D2F" w:rsidRPr="00954D2F" w:rsidRDefault="00954D2F" w:rsidP="00954D2F">
      <w:pPr>
        <w:spacing w:after="0" w:line="240" w:lineRule="auto"/>
        <w:rPr>
          <w:rFonts w:ascii="Times New Roman" w:hAnsi="Times New Roman" w:cs="Times New Roman"/>
          <w:sz w:val="24"/>
          <w:szCs w:val="24"/>
        </w:rPr>
      </w:pPr>
    </w:p>
    <w:p w14:paraId="11CBFA43" w14:textId="77777777" w:rsidR="00954D2F" w:rsidRPr="00954D2F" w:rsidRDefault="00954D2F" w:rsidP="00954D2F">
      <w:pPr>
        <w:spacing w:after="0" w:line="240" w:lineRule="auto"/>
        <w:rPr>
          <w:rFonts w:ascii="Times New Roman" w:hAnsi="Times New Roman" w:cs="Times New Roman"/>
          <w:sz w:val="24"/>
          <w:szCs w:val="24"/>
        </w:rPr>
      </w:pPr>
    </w:p>
    <w:p w14:paraId="594CA060" w14:textId="77777777" w:rsidR="00954D2F" w:rsidRPr="00954D2F" w:rsidRDefault="00954D2F" w:rsidP="00954D2F">
      <w:pPr>
        <w:spacing w:after="0" w:line="240" w:lineRule="auto"/>
        <w:rPr>
          <w:rFonts w:ascii="Times New Roman" w:hAnsi="Times New Roman" w:cs="Times New Roman"/>
          <w:sz w:val="24"/>
          <w:szCs w:val="24"/>
        </w:rPr>
      </w:pPr>
    </w:p>
    <w:p w14:paraId="6BB15A04" w14:textId="77777777" w:rsidR="00954D2F" w:rsidRPr="00954D2F" w:rsidRDefault="00954D2F" w:rsidP="00954D2F">
      <w:pPr>
        <w:spacing w:after="0" w:line="240" w:lineRule="auto"/>
        <w:rPr>
          <w:rFonts w:ascii="Times New Roman" w:hAnsi="Times New Roman" w:cs="Times New Roman"/>
          <w:sz w:val="24"/>
          <w:szCs w:val="24"/>
        </w:rPr>
      </w:pPr>
    </w:p>
    <w:p w14:paraId="0DD72ED0" w14:textId="77777777" w:rsidR="00954D2F" w:rsidRPr="00954D2F" w:rsidRDefault="00954D2F" w:rsidP="00954D2F">
      <w:pPr>
        <w:spacing w:after="0" w:line="240" w:lineRule="auto"/>
        <w:rPr>
          <w:rFonts w:ascii="Times New Roman" w:hAnsi="Times New Roman" w:cs="Times New Roman"/>
          <w:sz w:val="24"/>
          <w:szCs w:val="24"/>
        </w:rPr>
      </w:pPr>
    </w:p>
    <w:p w14:paraId="132B8FA5" w14:textId="77777777" w:rsidR="00954D2F" w:rsidRPr="00954D2F" w:rsidRDefault="00954D2F" w:rsidP="00954D2F">
      <w:pPr>
        <w:spacing w:after="0" w:line="240" w:lineRule="auto"/>
        <w:jc w:val="center"/>
        <w:rPr>
          <w:rFonts w:ascii="Times New Roman" w:hAnsi="Times New Roman" w:cs="Times New Roman"/>
          <w:sz w:val="24"/>
          <w:szCs w:val="24"/>
        </w:rPr>
      </w:pPr>
    </w:p>
    <w:p w14:paraId="09327B9F" w14:textId="77777777" w:rsidR="00954D2F" w:rsidRDefault="00954D2F" w:rsidP="00954D2F">
      <w:pPr>
        <w:spacing w:after="0" w:line="240" w:lineRule="auto"/>
        <w:jc w:val="center"/>
        <w:rPr>
          <w:rFonts w:ascii="Times New Roman" w:hAnsi="Times New Roman" w:cs="Times New Roman"/>
          <w:sz w:val="24"/>
          <w:szCs w:val="24"/>
        </w:rPr>
      </w:pPr>
    </w:p>
    <w:p w14:paraId="70BD2B98" w14:textId="77777777" w:rsidR="00954D2F" w:rsidRDefault="00954D2F" w:rsidP="00954D2F">
      <w:pPr>
        <w:spacing w:after="0" w:line="240" w:lineRule="auto"/>
        <w:jc w:val="center"/>
        <w:rPr>
          <w:rFonts w:ascii="Times New Roman" w:hAnsi="Times New Roman" w:cs="Times New Roman"/>
          <w:sz w:val="24"/>
          <w:szCs w:val="24"/>
        </w:rPr>
      </w:pPr>
    </w:p>
    <w:p w14:paraId="243E6633" w14:textId="77777777" w:rsidR="00954D2F" w:rsidRDefault="00954D2F" w:rsidP="00954D2F">
      <w:pPr>
        <w:spacing w:after="0" w:line="240" w:lineRule="auto"/>
        <w:jc w:val="center"/>
        <w:rPr>
          <w:rFonts w:ascii="Times New Roman" w:hAnsi="Times New Roman" w:cs="Times New Roman"/>
          <w:sz w:val="24"/>
          <w:szCs w:val="24"/>
        </w:rPr>
      </w:pPr>
    </w:p>
    <w:p w14:paraId="08E36F4C" w14:textId="77777777" w:rsidR="00954D2F" w:rsidRDefault="00954D2F" w:rsidP="00954D2F">
      <w:pPr>
        <w:spacing w:after="0" w:line="240" w:lineRule="auto"/>
        <w:jc w:val="center"/>
        <w:rPr>
          <w:rFonts w:ascii="Times New Roman" w:hAnsi="Times New Roman" w:cs="Times New Roman"/>
          <w:sz w:val="24"/>
          <w:szCs w:val="24"/>
        </w:rPr>
      </w:pPr>
    </w:p>
    <w:p w14:paraId="2203E5C4" w14:textId="77777777" w:rsidR="00954D2F" w:rsidRDefault="00954D2F" w:rsidP="008B02FF">
      <w:pPr>
        <w:spacing w:after="0" w:line="240" w:lineRule="auto"/>
        <w:rPr>
          <w:rFonts w:ascii="Times New Roman" w:hAnsi="Times New Roman" w:cs="Times New Roman"/>
          <w:sz w:val="24"/>
          <w:szCs w:val="24"/>
        </w:rPr>
      </w:pPr>
    </w:p>
    <w:p w14:paraId="7B46D391" w14:textId="77777777" w:rsidR="008B02FF" w:rsidRDefault="008B02FF" w:rsidP="008B02FF">
      <w:pPr>
        <w:spacing w:after="0" w:line="240" w:lineRule="auto"/>
        <w:rPr>
          <w:rFonts w:ascii="Times New Roman" w:hAnsi="Times New Roman" w:cs="Times New Roman"/>
          <w:sz w:val="24"/>
          <w:szCs w:val="24"/>
        </w:rPr>
      </w:pPr>
    </w:p>
    <w:p w14:paraId="0A926686" w14:textId="77777777" w:rsidR="00954D2F" w:rsidRPr="00954D2F" w:rsidRDefault="00954D2F" w:rsidP="00954D2F">
      <w:pPr>
        <w:spacing w:after="0" w:line="240" w:lineRule="auto"/>
        <w:jc w:val="center"/>
        <w:rPr>
          <w:rFonts w:ascii="Times New Roman" w:hAnsi="Times New Roman" w:cs="Times New Roman"/>
          <w:sz w:val="24"/>
          <w:szCs w:val="24"/>
        </w:rPr>
      </w:pPr>
      <w:r w:rsidRPr="00954D2F">
        <w:rPr>
          <w:rFonts w:ascii="Times New Roman" w:hAnsi="Times New Roman" w:cs="Times New Roman"/>
          <w:sz w:val="24"/>
          <w:szCs w:val="24"/>
        </w:rPr>
        <w:t>дер. Низино</w:t>
      </w:r>
    </w:p>
    <w:p w14:paraId="2D73DFBF" w14:textId="77777777" w:rsidR="00954D2F" w:rsidRPr="00954D2F" w:rsidRDefault="00954D2F" w:rsidP="00954D2F">
      <w:pPr>
        <w:spacing w:after="0" w:line="240" w:lineRule="auto"/>
        <w:jc w:val="center"/>
        <w:rPr>
          <w:rFonts w:ascii="Times New Roman" w:hAnsi="Times New Roman" w:cs="Times New Roman"/>
          <w:sz w:val="24"/>
          <w:szCs w:val="24"/>
        </w:rPr>
      </w:pPr>
      <w:r w:rsidRPr="00954D2F">
        <w:rPr>
          <w:rFonts w:ascii="Times New Roman" w:hAnsi="Times New Roman" w:cs="Times New Roman"/>
          <w:sz w:val="24"/>
          <w:szCs w:val="24"/>
        </w:rPr>
        <w:t>Ломоносовский муниципальный район</w:t>
      </w:r>
    </w:p>
    <w:p w14:paraId="515B7DA6" w14:textId="77777777" w:rsidR="00954D2F" w:rsidRPr="00954D2F" w:rsidRDefault="00954D2F" w:rsidP="00954D2F">
      <w:pPr>
        <w:spacing w:after="0" w:line="240" w:lineRule="auto"/>
        <w:jc w:val="center"/>
        <w:rPr>
          <w:rFonts w:ascii="Times New Roman" w:hAnsi="Times New Roman" w:cs="Times New Roman"/>
          <w:sz w:val="24"/>
          <w:szCs w:val="24"/>
        </w:rPr>
      </w:pPr>
      <w:r w:rsidRPr="00954D2F">
        <w:rPr>
          <w:rFonts w:ascii="Times New Roman" w:hAnsi="Times New Roman" w:cs="Times New Roman"/>
          <w:sz w:val="24"/>
          <w:szCs w:val="24"/>
        </w:rPr>
        <w:t>Ленинградской области</w:t>
      </w:r>
    </w:p>
    <w:p w14:paraId="3DF02C49" w14:textId="77777777" w:rsidR="00954D2F" w:rsidRPr="00954D2F" w:rsidRDefault="00954D2F" w:rsidP="00954D2F">
      <w:pPr>
        <w:spacing w:after="0" w:line="240" w:lineRule="auto"/>
        <w:jc w:val="center"/>
        <w:rPr>
          <w:rFonts w:ascii="Times New Roman" w:hAnsi="Times New Roman" w:cs="Times New Roman"/>
          <w:sz w:val="24"/>
          <w:szCs w:val="24"/>
        </w:rPr>
      </w:pPr>
      <w:r w:rsidRPr="00954D2F">
        <w:rPr>
          <w:rFonts w:ascii="Times New Roman" w:hAnsi="Times New Roman" w:cs="Times New Roman"/>
          <w:sz w:val="24"/>
          <w:szCs w:val="24"/>
        </w:rPr>
        <w:t>20</w:t>
      </w:r>
      <w:r>
        <w:rPr>
          <w:rFonts w:ascii="Times New Roman" w:hAnsi="Times New Roman" w:cs="Times New Roman"/>
          <w:sz w:val="24"/>
          <w:szCs w:val="24"/>
        </w:rPr>
        <w:t>20</w:t>
      </w:r>
      <w:r w:rsidRPr="00954D2F">
        <w:rPr>
          <w:rFonts w:ascii="Times New Roman" w:hAnsi="Times New Roman" w:cs="Times New Roman"/>
          <w:sz w:val="24"/>
          <w:szCs w:val="24"/>
        </w:rPr>
        <w:t xml:space="preserve"> г.</w:t>
      </w:r>
    </w:p>
    <w:p w14:paraId="0E43C0D6" w14:textId="77777777" w:rsidR="000F3865" w:rsidRDefault="000F3865" w:rsidP="00722A14">
      <w:pPr>
        <w:pStyle w:val="ConsPlusTitle"/>
        <w:spacing w:after="120"/>
        <w:jc w:val="center"/>
        <w:outlineLvl w:val="1"/>
        <w:rPr>
          <w:rFonts w:ascii="Times New Roman" w:hAnsi="Times New Roman" w:cs="Times New Roman"/>
          <w:sz w:val="24"/>
          <w:szCs w:val="24"/>
        </w:rPr>
      </w:pPr>
      <w:bookmarkStart w:id="1" w:name="P44"/>
      <w:bookmarkEnd w:id="1"/>
    </w:p>
    <w:p w14:paraId="584992A1" w14:textId="77777777" w:rsidR="000F3865" w:rsidRDefault="000F3865" w:rsidP="00722A14">
      <w:pPr>
        <w:pStyle w:val="ConsPlusTitle"/>
        <w:spacing w:after="120"/>
        <w:jc w:val="center"/>
        <w:outlineLvl w:val="1"/>
        <w:rPr>
          <w:rFonts w:ascii="Times New Roman" w:hAnsi="Times New Roman" w:cs="Times New Roman"/>
          <w:sz w:val="24"/>
          <w:szCs w:val="24"/>
        </w:rPr>
      </w:pPr>
    </w:p>
    <w:p w14:paraId="73741E14" w14:textId="77777777" w:rsidR="00DA5235" w:rsidRDefault="00DA5235" w:rsidP="00722A14">
      <w:pPr>
        <w:pStyle w:val="ConsPlusTitle"/>
        <w:spacing w:after="120"/>
        <w:jc w:val="center"/>
        <w:outlineLvl w:val="1"/>
        <w:rPr>
          <w:rFonts w:ascii="Times New Roman" w:hAnsi="Times New Roman" w:cs="Times New Roman"/>
          <w:sz w:val="24"/>
          <w:szCs w:val="24"/>
        </w:rPr>
      </w:pPr>
    </w:p>
    <w:p w14:paraId="48B2ECF6" w14:textId="77777777" w:rsidR="00DA5235" w:rsidRDefault="00DA5235" w:rsidP="00722A14">
      <w:pPr>
        <w:pStyle w:val="ConsPlusTitle"/>
        <w:spacing w:after="120"/>
        <w:jc w:val="center"/>
        <w:outlineLvl w:val="1"/>
        <w:rPr>
          <w:rFonts w:ascii="Times New Roman" w:hAnsi="Times New Roman" w:cs="Times New Roman"/>
          <w:sz w:val="24"/>
          <w:szCs w:val="24"/>
        </w:rPr>
      </w:pPr>
    </w:p>
    <w:p w14:paraId="57D466D3" w14:textId="77777777" w:rsidR="00DA5235" w:rsidRDefault="00DA5235" w:rsidP="00722A14">
      <w:pPr>
        <w:pStyle w:val="ConsPlusTitle"/>
        <w:spacing w:after="120"/>
        <w:jc w:val="center"/>
        <w:outlineLvl w:val="1"/>
        <w:rPr>
          <w:rFonts w:ascii="Times New Roman" w:hAnsi="Times New Roman" w:cs="Times New Roman"/>
          <w:sz w:val="24"/>
          <w:szCs w:val="24"/>
        </w:rPr>
      </w:pPr>
    </w:p>
    <w:p w14:paraId="41DFC456" w14:textId="77777777" w:rsidR="008F382E" w:rsidRPr="00346C21" w:rsidRDefault="008F382E" w:rsidP="00722A14">
      <w:pPr>
        <w:pStyle w:val="ConsPlusTitle"/>
        <w:spacing w:after="120"/>
        <w:jc w:val="center"/>
        <w:outlineLvl w:val="1"/>
        <w:rPr>
          <w:rFonts w:ascii="Times New Roman" w:hAnsi="Times New Roman" w:cs="Times New Roman"/>
          <w:sz w:val="24"/>
          <w:szCs w:val="24"/>
        </w:rPr>
      </w:pPr>
      <w:r w:rsidRPr="00346C21">
        <w:rPr>
          <w:rFonts w:ascii="Times New Roman" w:hAnsi="Times New Roman" w:cs="Times New Roman"/>
          <w:sz w:val="24"/>
          <w:szCs w:val="24"/>
        </w:rPr>
        <w:lastRenderedPageBreak/>
        <w:t>1. Общие положения</w:t>
      </w:r>
    </w:p>
    <w:p w14:paraId="407BEC96" w14:textId="77777777" w:rsidR="008F382E" w:rsidRPr="00346C21" w:rsidRDefault="008F382E" w:rsidP="00722A14">
      <w:pPr>
        <w:pStyle w:val="ConsPlusTitle"/>
        <w:ind w:firstLine="567"/>
        <w:jc w:val="both"/>
        <w:rPr>
          <w:rFonts w:ascii="Times New Roman" w:hAnsi="Times New Roman" w:cs="Times New Roman"/>
          <w:sz w:val="24"/>
          <w:szCs w:val="24"/>
        </w:rPr>
      </w:pPr>
      <w:r w:rsidRPr="00722A14">
        <w:rPr>
          <w:rFonts w:ascii="Times New Roman" w:hAnsi="Times New Roman" w:cs="Times New Roman"/>
          <w:b w:val="0"/>
          <w:sz w:val="24"/>
          <w:szCs w:val="24"/>
        </w:rPr>
        <w:t>1.1. Настоящее Положение регулирует отношения в области оплаты труда между</w:t>
      </w:r>
      <w:r w:rsidRPr="00346C21">
        <w:rPr>
          <w:rFonts w:ascii="Times New Roman" w:hAnsi="Times New Roman" w:cs="Times New Roman"/>
          <w:sz w:val="24"/>
          <w:szCs w:val="24"/>
        </w:rPr>
        <w:t xml:space="preserve"> </w:t>
      </w:r>
      <w:r w:rsidR="00346C21" w:rsidRPr="00346C21">
        <w:rPr>
          <w:rFonts w:ascii="Times New Roman" w:hAnsi="Times New Roman" w:cs="Times New Roman"/>
          <w:b w:val="0"/>
          <w:sz w:val="24"/>
          <w:szCs w:val="24"/>
        </w:rPr>
        <w:t>работодателем и работниками муниципальных учреждений (далее – Учреждени</w:t>
      </w:r>
      <w:r w:rsidR="00722A14">
        <w:rPr>
          <w:rFonts w:ascii="Times New Roman" w:hAnsi="Times New Roman" w:cs="Times New Roman"/>
          <w:b w:val="0"/>
          <w:sz w:val="24"/>
          <w:szCs w:val="24"/>
        </w:rPr>
        <w:t>я</w:t>
      </w:r>
      <w:r w:rsidR="00346C21" w:rsidRPr="00346C21">
        <w:rPr>
          <w:rFonts w:ascii="Times New Roman" w:hAnsi="Times New Roman" w:cs="Times New Roman"/>
          <w:b w:val="0"/>
          <w:sz w:val="24"/>
          <w:szCs w:val="24"/>
        </w:rPr>
        <w:t>), подведомственных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w:t>
      </w:r>
      <w:r w:rsidR="0067254D">
        <w:rPr>
          <w:rFonts w:ascii="Times New Roman" w:hAnsi="Times New Roman" w:cs="Times New Roman"/>
          <w:b w:val="0"/>
          <w:sz w:val="24"/>
          <w:szCs w:val="24"/>
        </w:rPr>
        <w:t xml:space="preserve"> </w:t>
      </w:r>
      <w:r w:rsidR="00346C21" w:rsidRPr="00346C21">
        <w:rPr>
          <w:rFonts w:ascii="Times New Roman" w:hAnsi="Times New Roman" w:cs="Times New Roman"/>
          <w:b w:val="0"/>
          <w:sz w:val="24"/>
          <w:szCs w:val="24"/>
        </w:rPr>
        <w:t xml:space="preserve">(далее – Учредитель). </w:t>
      </w:r>
    </w:p>
    <w:p w14:paraId="6D300C0F" w14:textId="77777777" w:rsidR="008F382E" w:rsidRDefault="008F382E" w:rsidP="00A251F3">
      <w:pPr>
        <w:pStyle w:val="ConsPlusNormal"/>
        <w:spacing w:before="120"/>
        <w:ind w:firstLine="539"/>
        <w:jc w:val="both"/>
        <w:rPr>
          <w:rFonts w:ascii="Times New Roman" w:hAnsi="Times New Roman" w:cs="Times New Roman"/>
          <w:sz w:val="24"/>
          <w:szCs w:val="24"/>
        </w:rPr>
      </w:pPr>
      <w:proofErr w:type="gramStart"/>
      <w:r w:rsidRPr="00346C21">
        <w:rPr>
          <w:rFonts w:ascii="Times New Roman" w:hAnsi="Times New Roman" w:cs="Times New Roman"/>
          <w:sz w:val="24"/>
          <w:szCs w:val="24"/>
        </w:rPr>
        <w:t xml:space="preserve">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областном </w:t>
      </w:r>
      <w:hyperlink r:id="rId10" w:history="1">
        <w:r w:rsidRPr="00722A14">
          <w:rPr>
            <w:rFonts w:ascii="Times New Roman" w:hAnsi="Times New Roman" w:cs="Times New Roman"/>
            <w:sz w:val="24"/>
            <w:szCs w:val="24"/>
          </w:rPr>
          <w:t>законе</w:t>
        </w:r>
      </w:hyperlink>
      <w:r w:rsidRPr="00346C21">
        <w:rPr>
          <w:rFonts w:ascii="Times New Roman" w:hAnsi="Times New Roman" w:cs="Times New Roman"/>
          <w:sz w:val="24"/>
          <w:szCs w:val="24"/>
        </w:rPr>
        <w:t xml:space="preserve"> от 20 декабря 20</w:t>
      </w:r>
      <w:r w:rsidR="00346C21" w:rsidRPr="00346C21">
        <w:rPr>
          <w:rFonts w:ascii="Times New Roman" w:hAnsi="Times New Roman" w:cs="Times New Roman"/>
          <w:sz w:val="24"/>
          <w:szCs w:val="24"/>
        </w:rPr>
        <w:t>19</w:t>
      </w:r>
      <w:r w:rsidRPr="00346C21">
        <w:rPr>
          <w:rFonts w:ascii="Times New Roman" w:hAnsi="Times New Roman" w:cs="Times New Roman"/>
          <w:sz w:val="24"/>
          <w:szCs w:val="24"/>
        </w:rPr>
        <w:t xml:space="preserve"> года </w:t>
      </w:r>
      <w:r w:rsidR="00346C21" w:rsidRPr="00346C21">
        <w:rPr>
          <w:rFonts w:ascii="Times New Roman" w:hAnsi="Times New Roman" w:cs="Times New Roman"/>
          <w:sz w:val="24"/>
          <w:szCs w:val="24"/>
        </w:rPr>
        <w:t>№</w:t>
      </w:r>
      <w:r w:rsidRPr="00346C21">
        <w:rPr>
          <w:rFonts w:ascii="Times New Roman" w:hAnsi="Times New Roman" w:cs="Times New Roman"/>
          <w:sz w:val="24"/>
          <w:szCs w:val="24"/>
        </w:rPr>
        <w:t xml:space="preserve"> 103-оз "Об оплате труда работников государственных учреждений Ленинградской области".</w:t>
      </w:r>
      <w:proofErr w:type="gramEnd"/>
    </w:p>
    <w:p w14:paraId="674B85EC" w14:textId="77777777" w:rsidR="008F382E" w:rsidRDefault="008F382E" w:rsidP="00A251F3">
      <w:pPr>
        <w:spacing w:after="0" w:line="240" w:lineRule="auto"/>
        <w:ind w:firstLine="539"/>
        <w:rPr>
          <w:rFonts w:ascii="Times New Roman" w:hAnsi="Times New Roman" w:cs="Times New Roman"/>
          <w:sz w:val="24"/>
          <w:szCs w:val="24"/>
        </w:rPr>
      </w:pPr>
      <w:r w:rsidRPr="00346C21">
        <w:rPr>
          <w:rFonts w:ascii="Times New Roman" w:hAnsi="Times New Roman" w:cs="Times New Roman"/>
          <w:sz w:val="24"/>
          <w:szCs w:val="24"/>
        </w:rPr>
        <w:t xml:space="preserve">1.2. </w:t>
      </w:r>
      <w:proofErr w:type="gramStart"/>
      <w:r w:rsidRPr="00346C21">
        <w:rPr>
          <w:rFonts w:ascii="Times New Roman" w:hAnsi="Times New Roman" w:cs="Times New Roman"/>
          <w:sz w:val="24"/>
          <w:szCs w:val="24"/>
        </w:rPr>
        <w:t xml:space="preserve">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w:t>
      </w:r>
      <w:r w:rsidRPr="003F3C89">
        <w:rPr>
          <w:rFonts w:ascii="Times New Roman" w:hAnsi="Times New Roman" w:cs="Times New Roman"/>
          <w:sz w:val="24"/>
          <w:szCs w:val="24"/>
        </w:rPr>
        <w:t xml:space="preserve">утверждается </w:t>
      </w:r>
      <w:r w:rsidR="00A251F3" w:rsidRPr="003F3C89">
        <w:rPr>
          <w:rFonts w:ascii="Times New Roman" w:hAnsi="Times New Roman" w:cs="Times New Roman"/>
          <w:sz w:val="24"/>
          <w:szCs w:val="24"/>
        </w:rPr>
        <w:t>постановлением местной администрации МО Низинское сельское поселение</w:t>
      </w:r>
      <w:r w:rsidRPr="003F3C89">
        <w:rPr>
          <w:rFonts w:ascii="Times New Roman" w:hAnsi="Times New Roman" w:cs="Times New Roman"/>
          <w:sz w:val="24"/>
          <w:szCs w:val="24"/>
        </w:rPr>
        <w:t>, исполняющ</w:t>
      </w:r>
      <w:r w:rsidRPr="00346C21">
        <w:rPr>
          <w:rFonts w:ascii="Times New Roman" w:hAnsi="Times New Roman" w:cs="Times New Roman"/>
          <w:sz w:val="24"/>
          <w:szCs w:val="24"/>
        </w:rPr>
        <w:t>его функции и полномочия учредителя соответствующих учреждений (далее - уполномоченный орган), в кратности от 1 до 5.</w:t>
      </w:r>
      <w:proofErr w:type="gramEnd"/>
      <w:r w:rsidR="00A251F3">
        <w:rPr>
          <w:rFonts w:ascii="Times New Roman" w:hAnsi="Times New Roman" w:cs="Times New Roman"/>
          <w:sz w:val="24"/>
          <w:szCs w:val="24"/>
        </w:rPr>
        <w:t xml:space="preserve"> </w:t>
      </w:r>
      <w:r w:rsidRPr="00346C21">
        <w:rPr>
          <w:rFonts w:ascii="Times New Roman" w:hAnsi="Times New Roman" w:cs="Times New Roman"/>
          <w:sz w:val="24"/>
          <w:szCs w:val="24"/>
        </w:rPr>
        <w:t>Установление различной кратности для учреждений, имеющих одинаковый основной вид деятельности и выполняющих одинаковый функционал, не допускается.</w:t>
      </w:r>
    </w:p>
    <w:p w14:paraId="575D8CEB" w14:textId="77777777" w:rsidR="00A251F3" w:rsidRPr="00346C21" w:rsidRDefault="00A251F3" w:rsidP="00A251F3">
      <w:pPr>
        <w:spacing w:after="0" w:line="240" w:lineRule="auto"/>
        <w:jc w:val="right"/>
        <w:rPr>
          <w:rFonts w:ascii="Times New Roman" w:hAnsi="Times New Roman" w:cs="Times New Roman"/>
          <w:sz w:val="24"/>
          <w:szCs w:val="24"/>
        </w:rPr>
      </w:pPr>
    </w:p>
    <w:p w14:paraId="3AF3F993" w14:textId="77777777" w:rsidR="008F382E" w:rsidRPr="00346C21" w:rsidRDefault="008F382E" w:rsidP="005D2569">
      <w:pPr>
        <w:pStyle w:val="ConsPlusTitle"/>
        <w:jc w:val="center"/>
        <w:outlineLvl w:val="1"/>
        <w:rPr>
          <w:rFonts w:ascii="Times New Roman" w:hAnsi="Times New Roman" w:cs="Times New Roman"/>
          <w:sz w:val="24"/>
          <w:szCs w:val="24"/>
        </w:rPr>
      </w:pPr>
      <w:r w:rsidRPr="00346C21">
        <w:rPr>
          <w:rFonts w:ascii="Times New Roman" w:hAnsi="Times New Roman" w:cs="Times New Roman"/>
          <w:sz w:val="24"/>
          <w:szCs w:val="24"/>
        </w:rPr>
        <w:t>2. Порядок определения должностных окладов</w:t>
      </w:r>
    </w:p>
    <w:p w14:paraId="3CBA4CF3" w14:textId="77777777" w:rsidR="008F382E" w:rsidRPr="00346C21" w:rsidRDefault="008F382E" w:rsidP="005D2569">
      <w:pPr>
        <w:pStyle w:val="ConsPlusTitle"/>
        <w:jc w:val="center"/>
        <w:rPr>
          <w:rFonts w:ascii="Times New Roman" w:hAnsi="Times New Roman" w:cs="Times New Roman"/>
          <w:sz w:val="24"/>
          <w:szCs w:val="24"/>
        </w:rPr>
      </w:pPr>
      <w:r w:rsidRPr="00346C21">
        <w:rPr>
          <w:rFonts w:ascii="Times New Roman" w:hAnsi="Times New Roman" w:cs="Times New Roman"/>
          <w:sz w:val="24"/>
          <w:szCs w:val="24"/>
        </w:rPr>
        <w:t>(окладов, ставок заработной платы) работников</w:t>
      </w:r>
    </w:p>
    <w:p w14:paraId="5226EA3B" w14:textId="77777777" w:rsidR="008F382E" w:rsidRPr="00346C21" w:rsidRDefault="008F382E" w:rsidP="005D2569">
      <w:pPr>
        <w:pStyle w:val="ConsPlusTitle"/>
        <w:jc w:val="center"/>
        <w:rPr>
          <w:rFonts w:ascii="Times New Roman" w:hAnsi="Times New Roman" w:cs="Times New Roman"/>
          <w:sz w:val="24"/>
          <w:szCs w:val="24"/>
        </w:rPr>
      </w:pPr>
      <w:r w:rsidRPr="00346C21">
        <w:rPr>
          <w:rFonts w:ascii="Times New Roman" w:hAnsi="Times New Roman" w:cs="Times New Roman"/>
          <w:sz w:val="24"/>
          <w:szCs w:val="24"/>
        </w:rPr>
        <w:t>и повышающих коэффициентов к ним</w:t>
      </w:r>
    </w:p>
    <w:p w14:paraId="39F4BF1D"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2.1. 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правовым</w:t>
      </w:r>
      <w:r w:rsidR="005D2569">
        <w:rPr>
          <w:rFonts w:ascii="Times New Roman" w:hAnsi="Times New Roman" w:cs="Times New Roman"/>
          <w:sz w:val="24"/>
          <w:szCs w:val="24"/>
        </w:rPr>
        <w:t>и актами уполномоченного органа</w:t>
      </w:r>
      <w:r w:rsidRPr="00346C21">
        <w:rPr>
          <w:rFonts w:ascii="Times New Roman" w:hAnsi="Times New Roman" w:cs="Times New Roman"/>
          <w:sz w:val="24"/>
          <w:szCs w:val="24"/>
        </w:rPr>
        <w:t>.</w:t>
      </w:r>
    </w:p>
    <w:p w14:paraId="7D5481AA"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bookmarkStart w:id="2" w:name="P62"/>
      <w:bookmarkEnd w:id="2"/>
      <w:r w:rsidRPr="00346C21">
        <w:rPr>
          <w:rFonts w:ascii="Times New Roman" w:hAnsi="Times New Roman" w:cs="Times New Roman"/>
          <w:sz w:val="24"/>
          <w:szCs w:val="24"/>
        </w:rPr>
        <w:t>2.2. 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14:paraId="2DFF5790"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14:paraId="37CEEC15"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 xml:space="preserve">Установление по отдельной ПКГ, </w:t>
      </w:r>
      <w:proofErr w:type="gramStart"/>
      <w:r w:rsidRPr="00346C21">
        <w:rPr>
          <w:rFonts w:ascii="Times New Roman" w:hAnsi="Times New Roman" w:cs="Times New Roman"/>
          <w:sz w:val="24"/>
          <w:szCs w:val="24"/>
        </w:rPr>
        <w:t>отдельному</w:t>
      </w:r>
      <w:proofErr w:type="gramEnd"/>
      <w:r w:rsidRPr="00346C21">
        <w:rPr>
          <w:rFonts w:ascii="Times New Roman" w:hAnsi="Times New Roman" w:cs="Times New Roman"/>
          <w:sz w:val="24"/>
          <w:szCs w:val="24"/>
        </w:rPr>
        <w:t xml:space="preserve"> КУ должностных окладов (окладов, ставок заработной платы) более высоких, чем по соответствующей категории работников более высокого уровня, не допускается.</w:t>
      </w:r>
    </w:p>
    <w:p w14:paraId="1843A105"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2.3. 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14:paraId="758509EA"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2.4. 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14:paraId="0BDA52B1"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bookmarkStart w:id="3" w:name="P67"/>
      <w:bookmarkEnd w:id="3"/>
      <w:r w:rsidRPr="00346C21">
        <w:rPr>
          <w:rFonts w:ascii="Times New Roman" w:hAnsi="Times New Roman" w:cs="Times New Roman"/>
          <w:sz w:val="24"/>
          <w:szCs w:val="24"/>
        </w:rPr>
        <w:t xml:space="preserve">2.5. </w:t>
      </w:r>
      <w:proofErr w:type="gramStart"/>
      <w:r w:rsidRPr="00346C21">
        <w:rPr>
          <w:rFonts w:ascii="Times New Roman" w:hAnsi="Times New Roman" w:cs="Times New Roman"/>
          <w:sz w:val="24"/>
          <w:szCs w:val="24"/>
        </w:rPr>
        <w:t xml:space="preserve">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определяемого как произведение расчетной величины, устанавливаемой </w:t>
      </w:r>
      <w:r w:rsidR="003A7257">
        <w:rPr>
          <w:rFonts w:ascii="Times New Roman" w:hAnsi="Times New Roman" w:cs="Times New Roman"/>
          <w:sz w:val="24"/>
          <w:szCs w:val="24"/>
        </w:rPr>
        <w:t xml:space="preserve">решением </w:t>
      </w:r>
      <w:r w:rsidR="003A7257" w:rsidRPr="003A7257">
        <w:rPr>
          <w:rFonts w:ascii="Times New Roman" w:hAnsi="Times New Roman"/>
          <w:sz w:val="24"/>
          <w:szCs w:val="24"/>
        </w:rPr>
        <w:t xml:space="preserve">Совета депутатов муниципального образования Низинское  </w:t>
      </w:r>
      <w:r w:rsidR="003A7257" w:rsidRPr="003A7257">
        <w:rPr>
          <w:rFonts w:ascii="Times New Roman" w:hAnsi="Times New Roman"/>
          <w:sz w:val="24"/>
          <w:szCs w:val="24"/>
        </w:rPr>
        <w:lastRenderedPageBreak/>
        <w:t>сельское поселение муниципального образования Ломоносовский муниципальный район Ленинградской области</w:t>
      </w:r>
      <w:r w:rsidR="003A7257" w:rsidRPr="003A7257">
        <w:rPr>
          <w:rFonts w:ascii="Times New Roman" w:hAnsi="Times New Roman" w:cs="Times New Roman"/>
          <w:sz w:val="24"/>
          <w:szCs w:val="24"/>
        </w:rPr>
        <w:t xml:space="preserve"> </w:t>
      </w:r>
      <w:r w:rsidR="00BF77C0" w:rsidRPr="003A7257">
        <w:rPr>
          <w:rFonts w:ascii="Times New Roman" w:hAnsi="Times New Roman" w:cs="Times New Roman"/>
          <w:sz w:val="24"/>
          <w:szCs w:val="24"/>
        </w:rPr>
        <w:t>о</w:t>
      </w:r>
      <w:r w:rsidRPr="003A7257">
        <w:rPr>
          <w:rFonts w:ascii="Times New Roman" w:hAnsi="Times New Roman" w:cs="Times New Roman"/>
          <w:sz w:val="24"/>
          <w:szCs w:val="24"/>
        </w:rPr>
        <w:t xml:space="preserve"> </w:t>
      </w:r>
      <w:r w:rsidR="003A7257" w:rsidRPr="003A7257">
        <w:rPr>
          <w:rFonts w:ascii="Times New Roman" w:hAnsi="Times New Roman" w:cs="Times New Roman"/>
          <w:sz w:val="24"/>
          <w:szCs w:val="24"/>
        </w:rPr>
        <w:t>бюджете муниципального образования Низинское сельское поселение</w:t>
      </w:r>
      <w:r w:rsidRPr="00346C21">
        <w:rPr>
          <w:rFonts w:ascii="Times New Roman" w:hAnsi="Times New Roman" w:cs="Times New Roman"/>
          <w:sz w:val="24"/>
          <w:szCs w:val="24"/>
        </w:rPr>
        <w:t>, и</w:t>
      </w:r>
      <w:proofErr w:type="gramEnd"/>
      <w:r w:rsidRPr="00346C21">
        <w:rPr>
          <w:rFonts w:ascii="Times New Roman" w:hAnsi="Times New Roman" w:cs="Times New Roman"/>
          <w:sz w:val="24"/>
          <w:szCs w:val="24"/>
        </w:rPr>
        <w:t xml:space="preserve"> </w:t>
      </w:r>
      <w:proofErr w:type="gramStart"/>
      <w:r w:rsidRPr="00346C21">
        <w:rPr>
          <w:rFonts w:ascii="Times New Roman" w:hAnsi="Times New Roman" w:cs="Times New Roman"/>
          <w:sz w:val="24"/>
          <w:szCs w:val="24"/>
        </w:rPr>
        <w:t>межуровневого коэффициента по соответствующей должности (далее - минимальный уровень должностного оклада (оклада, ставки заработной платы).</w:t>
      </w:r>
      <w:proofErr w:type="gramEnd"/>
    </w:p>
    <w:p w14:paraId="51A30D5E"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14:paraId="7744AA68"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2.6. Межуровневые коэффициенты устанавливаются:</w:t>
      </w:r>
    </w:p>
    <w:p w14:paraId="204A6121"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 xml:space="preserve">по общеотраслевым профессиям рабочих - согласно </w:t>
      </w:r>
      <w:hyperlink w:anchor="P488" w:history="1">
        <w:r w:rsidRPr="00722A14">
          <w:rPr>
            <w:rFonts w:ascii="Times New Roman" w:hAnsi="Times New Roman" w:cs="Times New Roman"/>
            <w:sz w:val="24"/>
            <w:szCs w:val="24"/>
          </w:rPr>
          <w:t>приложению 1</w:t>
        </w:r>
      </w:hyperlink>
      <w:r w:rsidRPr="00346C21">
        <w:rPr>
          <w:rFonts w:ascii="Times New Roman" w:hAnsi="Times New Roman" w:cs="Times New Roman"/>
          <w:sz w:val="24"/>
          <w:szCs w:val="24"/>
        </w:rPr>
        <w:t xml:space="preserve"> к настоящему Положению;</w:t>
      </w:r>
    </w:p>
    <w:p w14:paraId="607CE084"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 xml:space="preserve">по общеотраслевым должностям руководителей, специалистов и служащих - согласно </w:t>
      </w:r>
      <w:hyperlink w:anchor="P528" w:history="1">
        <w:r w:rsidRPr="00722A14">
          <w:rPr>
            <w:rFonts w:ascii="Times New Roman" w:hAnsi="Times New Roman" w:cs="Times New Roman"/>
            <w:sz w:val="24"/>
            <w:szCs w:val="24"/>
          </w:rPr>
          <w:t>приложению 2</w:t>
        </w:r>
      </w:hyperlink>
      <w:r w:rsidRPr="00346C21">
        <w:rPr>
          <w:rFonts w:ascii="Times New Roman" w:hAnsi="Times New Roman" w:cs="Times New Roman"/>
          <w:sz w:val="24"/>
          <w:szCs w:val="24"/>
        </w:rPr>
        <w:t xml:space="preserve"> к настоящему Положению;</w:t>
      </w:r>
    </w:p>
    <w:p w14:paraId="31BE0444"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 xml:space="preserve">по должностям рабочих культуры, искусства и кинематографии - согласно </w:t>
      </w:r>
      <w:hyperlink w:anchor="P704" w:history="1">
        <w:r w:rsidRPr="00722A14">
          <w:rPr>
            <w:rFonts w:ascii="Times New Roman" w:hAnsi="Times New Roman" w:cs="Times New Roman"/>
            <w:sz w:val="24"/>
            <w:szCs w:val="24"/>
          </w:rPr>
          <w:t>разделу 1</w:t>
        </w:r>
      </w:hyperlink>
      <w:r w:rsidRPr="00722A14">
        <w:rPr>
          <w:rFonts w:ascii="Times New Roman" w:hAnsi="Times New Roman" w:cs="Times New Roman"/>
          <w:sz w:val="24"/>
          <w:szCs w:val="24"/>
        </w:rPr>
        <w:t xml:space="preserve"> приложения </w:t>
      </w:r>
      <w:r w:rsidR="00722A14" w:rsidRPr="00722A14">
        <w:rPr>
          <w:rFonts w:ascii="Times New Roman" w:hAnsi="Times New Roman" w:cs="Times New Roman"/>
          <w:sz w:val="24"/>
          <w:szCs w:val="24"/>
        </w:rPr>
        <w:t>3</w:t>
      </w:r>
      <w:r w:rsidRPr="00346C21">
        <w:rPr>
          <w:rFonts w:ascii="Times New Roman" w:hAnsi="Times New Roman" w:cs="Times New Roman"/>
          <w:sz w:val="24"/>
          <w:szCs w:val="24"/>
        </w:rPr>
        <w:t xml:space="preserve"> к настоящему Положению;</w:t>
      </w:r>
    </w:p>
    <w:p w14:paraId="61B67626"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 xml:space="preserve">по должностям работников культуры, искусства и кинематографии - согласно </w:t>
      </w:r>
      <w:hyperlink w:anchor="P738" w:history="1">
        <w:r w:rsidRPr="001C7EA1">
          <w:rPr>
            <w:rFonts w:ascii="Times New Roman" w:hAnsi="Times New Roman" w:cs="Times New Roman"/>
            <w:sz w:val="24"/>
            <w:szCs w:val="24"/>
          </w:rPr>
          <w:t>разделу 2</w:t>
        </w:r>
      </w:hyperlink>
      <w:r w:rsidR="00722A14" w:rsidRPr="001C7EA1">
        <w:rPr>
          <w:rFonts w:ascii="Times New Roman" w:hAnsi="Times New Roman" w:cs="Times New Roman"/>
          <w:sz w:val="24"/>
          <w:szCs w:val="24"/>
        </w:rPr>
        <w:t xml:space="preserve"> приложения 3</w:t>
      </w:r>
      <w:r w:rsidRPr="00346C21">
        <w:rPr>
          <w:rFonts w:ascii="Times New Roman" w:hAnsi="Times New Roman" w:cs="Times New Roman"/>
          <w:sz w:val="24"/>
          <w:szCs w:val="24"/>
        </w:rPr>
        <w:t xml:space="preserve"> к настоящему Положению;</w:t>
      </w:r>
    </w:p>
    <w:p w14:paraId="2FDF7AA7" w14:textId="77777777" w:rsidR="008F382E" w:rsidRPr="00346C21" w:rsidRDefault="008F382E" w:rsidP="00346C21">
      <w:pPr>
        <w:pStyle w:val="ConsPlusNormal"/>
        <w:spacing w:before="120"/>
        <w:ind w:firstLine="540"/>
        <w:jc w:val="both"/>
        <w:rPr>
          <w:rFonts w:ascii="Times New Roman" w:hAnsi="Times New Roman" w:cs="Times New Roman"/>
          <w:sz w:val="24"/>
          <w:szCs w:val="24"/>
        </w:rPr>
      </w:pPr>
      <w:r w:rsidRPr="00346C21">
        <w:rPr>
          <w:rFonts w:ascii="Times New Roman" w:hAnsi="Times New Roman" w:cs="Times New Roman"/>
          <w:sz w:val="24"/>
          <w:szCs w:val="24"/>
        </w:rPr>
        <w:t xml:space="preserve">по должностям работников физической культуры и спорта - согласно </w:t>
      </w:r>
      <w:hyperlink w:anchor="P1432" w:history="1">
        <w:r w:rsidRPr="001C7EA1">
          <w:rPr>
            <w:rFonts w:ascii="Times New Roman" w:hAnsi="Times New Roman" w:cs="Times New Roman"/>
            <w:sz w:val="24"/>
            <w:szCs w:val="24"/>
          </w:rPr>
          <w:t>разделу 1</w:t>
        </w:r>
      </w:hyperlink>
      <w:r w:rsidRPr="001C7EA1">
        <w:rPr>
          <w:rFonts w:ascii="Times New Roman" w:hAnsi="Times New Roman" w:cs="Times New Roman"/>
          <w:sz w:val="24"/>
          <w:szCs w:val="24"/>
        </w:rPr>
        <w:t xml:space="preserve"> приложения </w:t>
      </w:r>
      <w:r w:rsidR="001C7EA1">
        <w:rPr>
          <w:rFonts w:ascii="Times New Roman" w:hAnsi="Times New Roman" w:cs="Times New Roman"/>
          <w:sz w:val="24"/>
          <w:szCs w:val="24"/>
        </w:rPr>
        <w:t>4</w:t>
      </w:r>
      <w:r w:rsidRPr="00346C21">
        <w:rPr>
          <w:rFonts w:ascii="Times New Roman" w:hAnsi="Times New Roman" w:cs="Times New Roman"/>
          <w:sz w:val="24"/>
          <w:szCs w:val="24"/>
        </w:rPr>
        <w:t xml:space="preserve"> к настоящему Положению</w:t>
      </w:r>
      <w:r w:rsidR="007B5D4A">
        <w:rPr>
          <w:rFonts w:ascii="Times New Roman" w:hAnsi="Times New Roman" w:cs="Times New Roman"/>
          <w:sz w:val="24"/>
          <w:szCs w:val="24"/>
        </w:rPr>
        <w:t>.</w:t>
      </w:r>
    </w:p>
    <w:p w14:paraId="2B713342" w14:textId="77777777" w:rsidR="008F382E" w:rsidRPr="00346C21" w:rsidRDefault="0067254D" w:rsidP="00346C2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2.7. Штатное расписание муниципального</w:t>
      </w:r>
      <w:r w:rsidR="008F382E" w:rsidRPr="00346C21">
        <w:rPr>
          <w:rFonts w:ascii="Times New Roman" w:hAnsi="Times New Roman" w:cs="Times New Roman"/>
          <w:sz w:val="24"/>
          <w:szCs w:val="24"/>
        </w:rPr>
        <w:t xml:space="preserve"> учреждения утверждается руководителем этого </w:t>
      </w:r>
      <w:r w:rsidR="008F382E" w:rsidRPr="003F3C89">
        <w:rPr>
          <w:rFonts w:ascii="Times New Roman" w:hAnsi="Times New Roman" w:cs="Times New Roman"/>
          <w:sz w:val="24"/>
          <w:szCs w:val="24"/>
        </w:rPr>
        <w:t>учреждения</w:t>
      </w:r>
      <w:r w:rsidR="00BE2399" w:rsidRPr="003F3C89">
        <w:rPr>
          <w:rFonts w:ascii="Times New Roman" w:hAnsi="Times New Roman" w:cs="Times New Roman"/>
          <w:sz w:val="24"/>
          <w:szCs w:val="24"/>
        </w:rPr>
        <w:t>, при согласовании с уполномоченным органом,</w:t>
      </w:r>
      <w:r w:rsidR="008F382E" w:rsidRPr="003F3C89">
        <w:rPr>
          <w:rFonts w:ascii="Times New Roman" w:hAnsi="Times New Roman" w:cs="Times New Roman"/>
          <w:sz w:val="24"/>
          <w:szCs w:val="24"/>
        </w:rPr>
        <w:t xml:space="preserve"> и включает все должности рабочих, руководителей, специалистов и служащих данного учреждения.</w:t>
      </w:r>
    </w:p>
    <w:p w14:paraId="30C8359B" w14:textId="77777777" w:rsidR="008F382E" w:rsidRPr="00C11D74" w:rsidRDefault="008F382E" w:rsidP="00C11D74">
      <w:pPr>
        <w:pStyle w:val="ConsPlusNormal"/>
        <w:spacing w:before="120"/>
        <w:ind w:firstLine="540"/>
        <w:jc w:val="both"/>
        <w:rPr>
          <w:rFonts w:ascii="Times New Roman" w:hAnsi="Times New Roman" w:cs="Times New Roman"/>
          <w:sz w:val="24"/>
          <w:szCs w:val="24"/>
          <w:highlight w:val="yellow"/>
        </w:rPr>
      </w:pPr>
      <w:r w:rsidRPr="00C11D74">
        <w:rPr>
          <w:rFonts w:ascii="Times New Roman" w:hAnsi="Times New Roman" w:cs="Times New Roman"/>
          <w:sz w:val="24"/>
          <w:szCs w:val="24"/>
        </w:rPr>
        <w:t xml:space="preserve">2.8. </w:t>
      </w:r>
      <w:proofErr w:type="gramStart"/>
      <w:r w:rsidRPr="00C11D74">
        <w:rPr>
          <w:rFonts w:ascii="Times New Roman" w:hAnsi="Times New Roman" w:cs="Times New Roman"/>
          <w:sz w:val="24"/>
          <w:szCs w:val="24"/>
        </w:rPr>
        <w:t>Месячный размер оплаты труда работников, которым установлена ставка заработной платы, в части, выплачиваемой по ставке заработной платы без учета компенсационных и стимулирующих выплат (далее - выплаты по ставке заработной платы), определяется</w:t>
      </w:r>
      <w:r w:rsidR="00C11D74" w:rsidRPr="00C11D74">
        <w:rPr>
          <w:rFonts w:ascii="Times New Roman" w:hAnsi="Times New Roman" w:cs="Times New Roman"/>
          <w:sz w:val="24"/>
          <w:szCs w:val="24"/>
        </w:rPr>
        <w:t xml:space="preserve"> </w:t>
      </w:r>
      <w:r w:rsidRPr="00C11D74">
        <w:rPr>
          <w:rFonts w:ascii="Times New Roman" w:hAnsi="Times New Roman" w:cs="Times New Roman"/>
          <w:sz w:val="24"/>
          <w:szCs w:val="24"/>
        </w:rPr>
        <w:t xml:space="preserve">за тренерскую работу - исходя из установленной нормы часов тренерской работы за ставку заработной платы и установленного работнику объема тренерской работы с учетом особенностей, установленных </w:t>
      </w:r>
      <w:hyperlink w:anchor="P1634" w:history="1">
        <w:r w:rsidRPr="001C7EA1">
          <w:rPr>
            <w:rFonts w:ascii="Times New Roman" w:hAnsi="Times New Roman" w:cs="Times New Roman"/>
            <w:sz w:val="24"/>
            <w:szCs w:val="24"/>
          </w:rPr>
          <w:t xml:space="preserve">разделом </w:t>
        </w:r>
      </w:hyperlink>
      <w:r w:rsidR="001C7EA1" w:rsidRPr="001C7EA1">
        <w:rPr>
          <w:rFonts w:ascii="Times New Roman" w:hAnsi="Times New Roman" w:cs="Times New Roman"/>
          <w:sz w:val="24"/>
          <w:szCs w:val="24"/>
        </w:rPr>
        <w:t>3</w:t>
      </w:r>
      <w:r w:rsidRPr="001C7EA1">
        <w:rPr>
          <w:rFonts w:ascii="Times New Roman" w:hAnsi="Times New Roman" w:cs="Times New Roman"/>
          <w:sz w:val="24"/>
          <w:szCs w:val="24"/>
        </w:rPr>
        <w:t xml:space="preserve"> приложения </w:t>
      </w:r>
      <w:r w:rsidR="001C7EA1">
        <w:rPr>
          <w:rFonts w:ascii="Times New Roman" w:hAnsi="Times New Roman" w:cs="Times New Roman"/>
          <w:sz w:val="24"/>
          <w:szCs w:val="24"/>
        </w:rPr>
        <w:t>4</w:t>
      </w:r>
      <w:r w:rsidRPr="001C7EA1">
        <w:rPr>
          <w:rFonts w:ascii="Times New Roman" w:hAnsi="Times New Roman" w:cs="Times New Roman"/>
          <w:sz w:val="24"/>
          <w:szCs w:val="24"/>
        </w:rPr>
        <w:t xml:space="preserve"> </w:t>
      </w:r>
      <w:r w:rsidRPr="00C11D74">
        <w:rPr>
          <w:rFonts w:ascii="Times New Roman" w:hAnsi="Times New Roman" w:cs="Times New Roman"/>
          <w:sz w:val="24"/>
          <w:szCs w:val="24"/>
        </w:rPr>
        <w:t>к настоящему</w:t>
      </w:r>
      <w:proofErr w:type="gramEnd"/>
      <w:r w:rsidRPr="00C11D74">
        <w:rPr>
          <w:rFonts w:ascii="Times New Roman" w:hAnsi="Times New Roman" w:cs="Times New Roman"/>
          <w:sz w:val="24"/>
          <w:szCs w:val="24"/>
        </w:rPr>
        <w:t xml:space="preserve"> Положению.</w:t>
      </w:r>
    </w:p>
    <w:p w14:paraId="0BBD51DB" w14:textId="77777777" w:rsidR="008F382E" w:rsidRPr="00711175" w:rsidRDefault="008F382E" w:rsidP="0067254D">
      <w:pPr>
        <w:pStyle w:val="ConsPlusNormal"/>
        <w:spacing w:before="120"/>
        <w:ind w:firstLine="539"/>
        <w:jc w:val="both"/>
        <w:rPr>
          <w:rFonts w:ascii="Times New Roman" w:hAnsi="Times New Roman" w:cs="Times New Roman"/>
          <w:sz w:val="24"/>
          <w:szCs w:val="24"/>
        </w:rPr>
      </w:pPr>
      <w:bookmarkStart w:id="4" w:name="P91"/>
      <w:bookmarkEnd w:id="4"/>
      <w:r w:rsidRPr="00711175">
        <w:rPr>
          <w:rFonts w:ascii="Times New Roman" w:hAnsi="Times New Roman" w:cs="Times New Roman"/>
          <w:sz w:val="24"/>
          <w:szCs w:val="24"/>
        </w:rPr>
        <w:t>2.</w:t>
      </w:r>
      <w:r w:rsidR="007E4E46">
        <w:rPr>
          <w:rFonts w:ascii="Times New Roman" w:hAnsi="Times New Roman" w:cs="Times New Roman"/>
          <w:sz w:val="24"/>
          <w:szCs w:val="24"/>
        </w:rPr>
        <w:t>9</w:t>
      </w:r>
      <w:r w:rsidRPr="00711175">
        <w:rPr>
          <w:rFonts w:ascii="Times New Roman" w:hAnsi="Times New Roman" w:cs="Times New Roman"/>
          <w:sz w:val="24"/>
          <w:szCs w:val="24"/>
        </w:rPr>
        <w:t>. Повышающий коэффициент уровня квалификации для работника определяется по формуле:</w:t>
      </w:r>
    </w:p>
    <w:p w14:paraId="78F9EA2A" w14:textId="77777777" w:rsidR="008F382E" w:rsidRPr="00711175" w:rsidRDefault="008F382E" w:rsidP="00711175">
      <w:pPr>
        <w:pStyle w:val="ConsPlusNormal"/>
        <w:rPr>
          <w:rFonts w:ascii="Times New Roman" w:hAnsi="Times New Roman" w:cs="Times New Roman"/>
          <w:sz w:val="24"/>
          <w:szCs w:val="24"/>
        </w:rPr>
      </w:pPr>
    </w:p>
    <w:p w14:paraId="26994286" w14:textId="77777777" w:rsidR="008F382E" w:rsidRPr="00711175" w:rsidRDefault="008F382E" w:rsidP="00711175">
      <w:pPr>
        <w:pStyle w:val="ConsPlusNormal"/>
        <w:jc w:val="center"/>
        <w:rPr>
          <w:rFonts w:ascii="Times New Roman" w:hAnsi="Times New Roman" w:cs="Times New Roman"/>
          <w:sz w:val="24"/>
          <w:szCs w:val="24"/>
        </w:rPr>
      </w:pPr>
      <w:proofErr w:type="spellStart"/>
      <w:r w:rsidRPr="00711175">
        <w:rPr>
          <w:rFonts w:ascii="Times New Roman" w:hAnsi="Times New Roman" w:cs="Times New Roman"/>
          <w:sz w:val="24"/>
          <w:szCs w:val="24"/>
        </w:rPr>
        <w:t>КК</w:t>
      </w:r>
      <w:proofErr w:type="gramStart"/>
      <w:r w:rsidRPr="00711175">
        <w:rPr>
          <w:rFonts w:ascii="Times New Roman" w:hAnsi="Times New Roman" w:cs="Times New Roman"/>
          <w:sz w:val="24"/>
          <w:szCs w:val="24"/>
          <w:vertAlign w:val="subscript"/>
        </w:rPr>
        <w:t>i</w:t>
      </w:r>
      <w:proofErr w:type="spellEnd"/>
      <w:proofErr w:type="gramEnd"/>
      <w:r w:rsidRPr="00711175">
        <w:rPr>
          <w:rFonts w:ascii="Times New Roman" w:hAnsi="Times New Roman" w:cs="Times New Roman"/>
          <w:sz w:val="24"/>
          <w:szCs w:val="24"/>
        </w:rPr>
        <w:t xml:space="preserve"> = 1 + </w:t>
      </w:r>
      <w:proofErr w:type="spellStart"/>
      <w:r w:rsidRPr="00711175">
        <w:rPr>
          <w:rFonts w:ascii="Times New Roman" w:hAnsi="Times New Roman" w:cs="Times New Roman"/>
          <w:sz w:val="24"/>
          <w:szCs w:val="24"/>
        </w:rPr>
        <w:t>КВ</w:t>
      </w:r>
      <w:r w:rsidRPr="00711175">
        <w:rPr>
          <w:rFonts w:ascii="Times New Roman" w:hAnsi="Times New Roman" w:cs="Times New Roman"/>
          <w:sz w:val="24"/>
          <w:szCs w:val="24"/>
          <w:vertAlign w:val="subscript"/>
        </w:rPr>
        <w:t>i</w:t>
      </w:r>
      <w:proofErr w:type="spellEnd"/>
      <w:r w:rsidRPr="00711175">
        <w:rPr>
          <w:rFonts w:ascii="Times New Roman" w:hAnsi="Times New Roman" w:cs="Times New Roman"/>
          <w:sz w:val="24"/>
          <w:szCs w:val="24"/>
        </w:rPr>
        <w:t xml:space="preserve"> + </w:t>
      </w:r>
      <w:proofErr w:type="spellStart"/>
      <w:r w:rsidRPr="00711175">
        <w:rPr>
          <w:rFonts w:ascii="Times New Roman" w:hAnsi="Times New Roman" w:cs="Times New Roman"/>
          <w:sz w:val="24"/>
          <w:szCs w:val="24"/>
        </w:rPr>
        <w:t>ПЗ</w:t>
      </w:r>
      <w:r w:rsidRPr="00711175">
        <w:rPr>
          <w:rFonts w:ascii="Times New Roman" w:hAnsi="Times New Roman" w:cs="Times New Roman"/>
          <w:sz w:val="24"/>
          <w:szCs w:val="24"/>
          <w:vertAlign w:val="subscript"/>
        </w:rPr>
        <w:t>i</w:t>
      </w:r>
      <w:proofErr w:type="spellEnd"/>
      <w:r w:rsidRPr="00711175">
        <w:rPr>
          <w:rFonts w:ascii="Times New Roman" w:hAnsi="Times New Roman" w:cs="Times New Roman"/>
          <w:sz w:val="24"/>
          <w:szCs w:val="24"/>
        </w:rPr>
        <w:t xml:space="preserve"> + </w:t>
      </w:r>
      <w:proofErr w:type="spellStart"/>
      <w:r w:rsidRPr="00711175">
        <w:rPr>
          <w:rFonts w:ascii="Times New Roman" w:hAnsi="Times New Roman" w:cs="Times New Roman"/>
          <w:sz w:val="24"/>
          <w:szCs w:val="24"/>
        </w:rPr>
        <w:t>УС</w:t>
      </w:r>
      <w:r w:rsidRPr="00711175">
        <w:rPr>
          <w:rFonts w:ascii="Times New Roman" w:hAnsi="Times New Roman" w:cs="Times New Roman"/>
          <w:sz w:val="24"/>
          <w:szCs w:val="24"/>
          <w:vertAlign w:val="subscript"/>
        </w:rPr>
        <w:t>i</w:t>
      </w:r>
      <w:proofErr w:type="spellEnd"/>
      <w:r w:rsidRPr="00711175">
        <w:rPr>
          <w:rFonts w:ascii="Times New Roman" w:hAnsi="Times New Roman" w:cs="Times New Roman"/>
          <w:sz w:val="24"/>
          <w:szCs w:val="24"/>
        </w:rPr>
        <w:t>,</w:t>
      </w:r>
    </w:p>
    <w:p w14:paraId="6099CC7E" w14:textId="77777777" w:rsidR="008F382E" w:rsidRPr="00711175" w:rsidRDefault="008F382E" w:rsidP="00711175">
      <w:pPr>
        <w:pStyle w:val="ConsPlusNormal"/>
        <w:rPr>
          <w:rFonts w:ascii="Times New Roman" w:hAnsi="Times New Roman" w:cs="Times New Roman"/>
          <w:sz w:val="24"/>
          <w:szCs w:val="24"/>
        </w:rPr>
      </w:pPr>
    </w:p>
    <w:p w14:paraId="0746F85C" w14:textId="77777777" w:rsidR="008F382E" w:rsidRPr="00711175" w:rsidRDefault="008F382E" w:rsidP="00711175">
      <w:pPr>
        <w:pStyle w:val="ConsPlusNormal"/>
        <w:ind w:firstLine="540"/>
        <w:jc w:val="both"/>
        <w:rPr>
          <w:rFonts w:ascii="Times New Roman" w:hAnsi="Times New Roman" w:cs="Times New Roman"/>
          <w:sz w:val="24"/>
          <w:szCs w:val="24"/>
        </w:rPr>
      </w:pPr>
      <w:r w:rsidRPr="00711175">
        <w:rPr>
          <w:rFonts w:ascii="Times New Roman" w:hAnsi="Times New Roman" w:cs="Times New Roman"/>
          <w:sz w:val="24"/>
          <w:szCs w:val="24"/>
        </w:rPr>
        <w:t>где:</w:t>
      </w:r>
    </w:p>
    <w:p w14:paraId="48B29B31" w14:textId="77777777" w:rsidR="008F382E" w:rsidRPr="00711175" w:rsidRDefault="008F382E" w:rsidP="00711175">
      <w:pPr>
        <w:pStyle w:val="ConsPlusNormal"/>
        <w:ind w:firstLine="540"/>
        <w:jc w:val="both"/>
        <w:rPr>
          <w:rFonts w:ascii="Times New Roman" w:hAnsi="Times New Roman" w:cs="Times New Roman"/>
          <w:sz w:val="24"/>
          <w:szCs w:val="24"/>
        </w:rPr>
      </w:pPr>
      <w:proofErr w:type="spellStart"/>
      <w:r w:rsidRPr="00711175">
        <w:rPr>
          <w:rFonts w:ascii="Times New Roman" w:hAnsi="Times New Roman" w:cs="Times New Roman"/>
          <w:sz w:val="24"/>
          <w:szCs w:val="24"/>
        </w:rPr>
        <w:t>КВ</w:t>
      </w:r>
      <w:proofErr w:type="gramStart"/>
      <w:r w:rsidRPr="00711175">
        <w:rPr>
          <w:rFonts w:ascii="Times New Roman" w:hAnsi="Times New Roman" w:cs="Times New Roman"/>
          <w:sz w:val="24"/>
          <w:szCs w:val="24"/>
          <w:vertAlign w:val="subscript"/>
        </w:rPr>
        <w:t>i</w:t>
      </w:r>
      <w:proofErr w:type="spellEnd"/>
      <w:proofErr w:type="gramEnd"/>
      <w:r w:rsidRPr="00711175">
        <w:rPr>
          <w:rFonts w:ascii="Times New Roman" w:hAnsi="Times New Roman" w:cs="Times New Roman"/>
          <w:sz w:val="24"/>
          <w:szCs w:val="24"/>
        </w:rPr>
        <w:t xml:space="preserve"> - надбавка за квалификационную категорию, классность по отдельным должностям работников для i-го работника;</w:t>
      </w:r>
    </w:p>
    <w:p w14:paraId="06F8825E" w14:textId="77777777" w:rsidR="008F382E" w:rsidRPr="00711175" w:rsidRDefault="008F382E" w:rsidP="00711175">
      <w:pPr>
        <w:pStyle w:val="ConsPlusNormal"/>
        <w:ind w:firstLine="540"/>
        <w:jc w:val="both"/>
        <w:rPr>
          <w:rFonts w:ascii="Times New Roman" w:hAnsi="Times New Roman" w:cs="Times New Roman"/>
          <w:sz w:val="24"/>
          <w:szCs w:val="24"/>
        </w:rPr>
      </w:pPr>
      <w:proofErr w:type="spellStart"/>
      <w:r w:rsidRPr="00711175">
        <w:rPr>
          <w:rFonts w:ascii="Times New Roman" w:hAnsi="Times New Roman" w:cs="Times New Roman"/>
          <w:sz w:val="24"/>
          <w:szCs w:val="24"/>
        </w:rPr>
        <w:t>ПЗ</w:t>
      </w:r>
      <w:proofErr w:type="gramStart"/>
      <w:r w:rsidRPr="00711175">
        <w:rPr>
          <w:rFonts w:ascii="Times New Roman" w:hAnsi="Times New Roman" w:cs="Times New Roman"/>
          <w:sz w:val="24"/>
          <w:szCs w:val="24"/>
          <w:vertAlign w:val="subscript"/>
        </w:rPr>
        <w:t>i</w:t>
      </w:r>
      <w:proofErr w:type="spellEnd"/>
      <w:proofErr w:type="gramEnd"/>
      <w:r w:rsidRPr="00711175">
        <w:rPr>
          <w:rFonts w:ascii="Times New Roman" w:hAnsi="Times New Roman" w:cs="Times New Roman"/>
          <w:sz w:val="24"/>
          <w:szCs w:val="24"/>
        </w:rPr>
        <w:t xml:space="preserve"> - надбавка за почетные, отраслевые, спортивные звания для i-го работника;</w:t>
      </w:r>
    </w:p>
    <w:p w14:paraId="06AE0247" w14:textId="77777777" w:rsidR="008F382E" w:rsidRPr="00711175" w:rsidRDefault="008F382E" w:rsidP="00711175">
      <w:pPr>
        <w:pStyle w:val="ConsPlusNormal"/>
        <w:ind w:firstLine="540"/>
        <w:jc w:val="both"/>
        <w:rPr>
          <w:rFonts w:ascii="Times New Roman" w:hAnsi="Times New Roman" w:cs="Times New Roman"/>
          <w:sz w:val="24"/>
          <w:szCs w:val="24"/>
        </w:rPr>
      </w:pPr>
      <w:proofErr w:type="spellStart"/>
      <w:r w:rsidRPr="00711175">
        <w:rPr>
          <w:rFonts w:ascii="Times New Roman" w:hAnsi="Times New Roman" w:cs="Times New Roman"/>
          <w:sz w:val="24"/>
          <w:szCs w:val="24"/>
        </w:rPr>
        <w:t>УС</w:t>
      </w:r>
      <w:proofErr w:type="gramStart"/>
      <w:r w:rsidRPr="00711175">
        <w:rPr>
          <w:rFonts w:ascii="Times New Roman" w:hAnsi="Times New Roman" w:cs="Times New Roman"/>
          <w:sz w:val="24"/>
          <w:szCs w:val="24"/>
          <w:vertAlign w:val="subscript"/>
        </w:rPr>
        <w:t>i</w:t>
      </w:r>
      <w:proofErr w:type="spellEnd"/>
      <w:proofErr w:type="gramEnd"/>
      <w:r w:rsidRPr="00711175">
        <w:rPr>
          <w:rFonts w:ascii="Times New Roman" w:hAnsi="Times New Roman" w:cs="Times New Roman"/>
          <w:sz w:val="24"/>
          <w:szCs w:val="24"/>
        </w:rPr>
        <w:t xml:space="preserve"> - надбавка за ученую степень для i-го работника.</w:t>
      </w:r>
    </w:p>
    <w:p w14:paraId="5C9A2520" w14:textId="77777777" w:rsidR="008F382E" w:rsidRDefault="008F382E">
      <w:pPr>
        <w:pStyle w:val="ConsPlusNormal"/>
      </w:pPr>
    </w:p>
    <w:p w14:paraId="208F1378" w14:textId="77777777" w:rsidR="008F382E" w:rsidRPr="00711175" w:rsidRDefault="008F382E" w:rsidP="00711175">
      <w:pPr>
        <w:pStyle w:val="ConsPlusNormal"/>
        <w:ind w:firstLine="540"/>
        <w:jc w:val="both"/>
        <w:rPr>
          <w:rFonts w:ascii="Times New Roman" w:hAnsi="Times New Roman" w:cs="Times New Roman"/>
          <w:sz w:val="24"/>
          <w:szCs w:val="24"/>
        </w:rPr>
      </w:pPr>
      <w:r w:rsidRPr="00711175">
        <w:rPr>
          <w:rFonts w:ascii="Times New Roman" w:hAnsi="Times New Roman" w:cs="Times New Roman"/>
          <w:sz w:val="24"/>
          <w:szCs w:val="24"/>
        </w:rPr>
        <w:t>2.1</w:t>
      </w:r>
      <w:r w:rsidR="007E4E46">
        <w:rPr>
          <w:rFonts w:ascii="Times New Roman" w:hAnsi="Times New Roman" w:cs="Times New Roman"/>
          <w:sz w:val="24"/>
          <w:szCs w:val="24"/>
        </w:rPr>
        <w:t>0</w:t>
      </w:r>
      <w:r w:rsidRPr="00711175">
        <w:rPr>
          <w:rFonts w:ascii="Times New Roman" w:hAnsi="Times New Roman" w:cs="Times New Roman"/>
          <w:sz w:val="24"/>
          <w:szCs w:val="24"/>
        </w:rPr>
        <w:t xml:space="preserve">. 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w:t>
      </w:r>
      <w:proofErr w:type="gramStart"/>
      <w:r w:rsidRPr="00711175">
        <w:rPr>
          <w:rFonts w:ascii="Times New Roman" w:hAnsi="Times New Roman" w:cs="Times New Roman"/>
          <w:sz w:val="24"/>
          <w:szCs w:val="24"/>
        </w:rPr>
        <w:t>и(</w:t>
      </w:r>
      <w:proofErr w:type="gramEnd"/>
      <w:r w:rsidRPr="00711175">
        <w:rPr>
          <w:rFonts w:ascii="Times New Roman" w:hAnsi="Times New Roman" w:cs="Times New Roman"/>
          <w:sz w:val="24"/>
          <w:szCs w:val="24"/>
        </w:rPr>
        <w:t>или) настоящим Положением, в следующих размерах:</w:t>
      </w:r>
    </w:p>
    <w:p w14:paraId="2BEAAA14" w14:textId="77777777" w:rsidR="008F382E" w:rsidRPr="00711175" w:rsidRDefault="008F382E" w:rsidP="00711175">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8F382E" w:rsidRPr="00711175" w14:paraId="706DE016" w14:textId="77777777">
        <w:tc>
          <w:tcPr>
            <w:tcW w:w="6009" w:type="dxa"/>
          </w:tcPr>
          <w:p w14:paraId="648B7FAE" w14:textId="77777777" w:rsidR="008F382E" w:rsidRPr="00711175" w:rsidRDefault="008F382E" w:rsidP="00711175">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Звание</w:t>
            </w:r>
          </w:p>
        </w:tc>
        <w:tc>
          <w:tcPr>
            <w:tcW w:w="3061" w:type="dxa"/>
          </w:tcPr>
          <w:p w14:paraId="56AE1BD0" w14:textId="77777777" w:rsidR="008F382E" w:rsidRPr="00711175" w:rsidRDefault="008F382E" w:rsidP="00711175">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Надбавка</w:t>
            </w:r>
          </w:p>
        </w:tc>
      </w:tr>
      <w:tr w:rsidR="008F382E" w:rsidRPr="00711175" w14:paraId="3DAE78FC" w14:textId="77777777">
        <w:tc>
          <w:tcPr>
            <w:tcW w:w="6009" w:type="dxa"/>
          </w:tcPr>
          <w:p w14:paraId="423AB0EA" w14:textId="77777777" w:rsidR="008F382E" w:rsidRPr="00711175" w:rsidRDefault="008F382E" w:rsidP="001C7EA1">
            <w:pPr>
              <w:pStyle w:val="ConsPlusNormal"/>
              <w:rPr>
                <w:rFonts w:ascii="Times New Roman" w:hAnsi="Times New Roman" w:cs="Times New Roman"/>
                <w:sz w:val="24"/>
                <w:szCs w:val="24"/>
              </w:rPr>
            </w:pPr>
            <w:r w:rsidRPr="00711175">
              <w:rPr>
                <w:rFonts w:ascii="Times New Roman" w:hAnsi="Times New Roman" w:cs="Times New Roman"/>
                <w:sz w:val="24"/>
                <w:szCs w:val="24"/>
              </w:rPr>
              <w:t xml:space="preserve">Почетное звание </w:t>
            </w:r>
            <w:r w:rsidR="001C7EA1">
              <w:rPr>
                <w:rFonts w:ascii="Times New Roman" w:hAnsi="Times New Roman" w:cs="Times New Roman"/>
                <w:sz w:val="24"/>
                <w:szCs w:val="24"/>
              </w:rPr>
              <w:t>«</w:t>
            </w:r>
            <w:r w:rsidRPr="00711175">
              <w:rPr>
                <w:rFonts w:ascii="Times New Roman" w:hAnsi="Times New Roman" w:cs="Times New Roman"/>
                <w:sz w:val="24"/>
                <w:szCs w:val="24"/>
              </w:rPr>
              <w:t>Народный</w:t>
            </w:r>
            <w:r w:rsidR="001C7EA1">
              <w:rPr>
                <w:rFonts w:ascii="Times New Roman" w:hAnsi="Times New Roman" w:cs="Times New Roman"/>
                <w:sz w:val="24"/>
                <w:szCs w:val="24"/>
              </w:rPr>
              <w:t>»</w:t>
            </w:r>
            <w:r w:rsidRPr="00711175">
              <w:rPr>
                <w:rFonts w:ascii="Times New Roman" w:hAnsi="Times New Roman" w:cs="Times New Roman"/>
                <w:sz w:val="24"/>
                <w:szCs w:val="24"/>
              </w:rPr>
              <w:t xml:space="preserve">; </w:t>
            </w:r>
            <w:r w:rsidR="001C7EA1">
              <w:rPr>
                <w:rFonts w:ascii="Times New Roman" w:hAnsi="Times New Roman" w:cs="Times New Roman"/>
                <w:sz w:val="24"/>
                <w:szCs w:val="24"/>
              </w:rPr>
              <w:t>«</w:t>
            </w:r>
            <w:r w:rsidRPr="00711175">
              <w:rPr>
                <w:rFonts w:ascii="Times New Roman" w:hAnsi="Times New Roman" w:cs="Times New Roman"/>
                <w:sz w:val="24"/>
                <w:szCs w:val="24"/>
              </w:rPr>
              <w:t>Заслуженный</w:t>
            </w:r>
            <w:r w:rsidR="001C7EA1">
              <w:rPr>
                <w:rFonts w:ascii="Times New Roman" w:hAnsi="Times New Roman" w:cs="Times New Roman"/>
                <w:sz w:val="24"/>
                <w:szCs w:val="24"/>
              </w:rPr>
              <w:t>»</w:t>
            </w:r>
          </w:p>
        </w:tc>
        <w:tc>
          <w:tcPr>
            <w:tcW w:w="3061" w:type="dxa"/>
          </w:tcPr>
          <w:p w14:paraId="60A1E3D6" w14:textId="77777777" w:rsidR="008F382E" w:rsidRPr="00711175" w:rsidRDefault="008F382E" w:rsidP="00711175">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0,30</w:t>
            </w:r>
          </w:p>
        </w:tc>
      </w:tr>
      <w:tr w:rsidR="008F382E" w:rsidRPr="00711175" w14:paraId="785848AB" w14:textId="77777777">
        <w:tc>
          <w:tcPr>
            <w:tcW w:w="6009" w:type="dxa"/>
          </w:tcPr>
          <w:p w14:paraId="69643921" w14:textId="77777777" w:rsidR="001C7EA1" w:rsidRDefault="008F382E" w:rsidP="001C7EA1">
            <w:pPr>
              <w:pStyle w:val="ConsPlusNormal"/>
              <w:rPr>
                <w:rFonts w:ascii="Times New Roman" w:hAnsi="Times New Roman" w:cs="Times New Roman"/>
                <w:sz w:val="24"/>
                <w:szCs w:val="24"/>
              </w:rPr>
            </w:pPr>
            <w:r w:rsidRPr="00711175">
              <w:rPr>
                <w:rFonts w:ascii="Times New Roman" w:hAnsi="Times New Roman" w:cs="Times New Roman"/>
                <w:sz w:val="24"/>
                <w:szCs w:val="24"/>
              </w:rPr>
              <w:t xml:space="preserve">звание </w:t>
            </w:r>
            <w:r w:rsidR="001C7EA1">
              <w:rPr>
                <w:rFonts w:ascii="Times New Roman" w:hAnsi="Times New Roman" w:cs="Times New Roman"/>
                <w:sz w:val="24"/>
                <w:szCs w:val="24"/>
              </w:rPr>
              <w:t>«</w:t>
            </w:r>
            <w:r w:rsidRPr="00711175">
              <w:rPr>
                <w:rFonts w:ascii="Times New Roman" w:hAnsi="Times New Roman" w:cs="Times New Roman"/>
                <w:sz w:val="24"/>
                <w:szCs w:val="24"/>
              </w:rPr>
              <w:t xml:space="preserve">Почетный работник физической культуры и </w:t>
            </w:r>
            <w:r w:rsidRPr="00711175">
              <w:rPr>
                <w:rFonts w:ascii="Times New Roman" w:hAnsi="Times New Roman" w:cs="Times New Roman"/>
                <w:sz w:val="24"/>
                <w:szCs w:val="24"/>
              </w:rPr>
              <w:lastRenderedPageBreak/>
              <w:t>спорта Ленинградской области</w:t>
            </w:r>
            <w:r w:rsidR="001C7EA1">
              <w:rPr>
                <w:rFonts w:ascii="Times New Roman" w:hAnsi="Times New Roman" w:cs="Times New Roman"/>
                <w:sz w:val="24"/>
                <w:szCs w:val="24"/>
              </w:rPr>
              <w:t>»</w:t>
            </w:r>
            <w:r w:rsidRPr="00711175">
              <w:rPr>
                <w:rFonts w:ascii="Times New Roman" w:hAnsi="Times New Roman" w:cs="Times New Roman"/>
                <w:sz w:val="24"/>
                <w:szCs w:val="24"/>
              </w:rPr>
              <w:t xml:space="preserve">; </w:t>
            </w:r>
          </w:p>
          <w:p w14:paraId="44F0A22C" w14:textId="77777777" w:rsidR="008F382E" w:rsidRPr="00711175" w:rsidRDefault="008F382E" w:rsidP="001C7EA1">
            <w:pPr>
              <w:pStyle w:val="ConsPlusNormal"/>
              <w:rPr>
                <w:rFonts w:ascii="Times New Roman" w:hAnsi="Times New Roman" w:cs="Times New Roman"/>
                <w:sz w:val="24"/>
                <w:szCs w:val="24"/>
              </w:rPr>
            </w:pPr>
            <w:r w:rsidRPr="00711175">
              <w:rPr>
                <w:rFonts w:ascii="Times New Roman" w:hAnsi="Times New Roman" w:cs="Times New Roman"/>
                <w:sz w:val="24"/>
                <w:szCs w:val="24"/>
              </w:rPr>
              <w:t xml:space="preserve">звание </w:t>
            </w:r>
            <w:r w:rsidR="001C7EA1">
              <w:rPr>
                <w:rFonts w:ascii="Times New Roman" w:hAnsi="Times New Roman" w:cs="Times New Roman"/>
                <w:sz w:val="24"/>
                <w:szCs w:val="24"/>
              </w:rPr>
              <w:t>«</w:t>
            </w:r>
            <w:r w:rsidRPr="00711175">
              <w:rPr>
                <w:rFonts w:ascii="Times New Roman" w:hAnsi="Times New Roman" w:cs="Times New Roman"/>
                <w:sz w:val="24"/>
                <w:szCs w:val="24"/>
              </w:rPr>
              <w:t>Почетный работник культуры Ленинградской области</w:t>
            </w:r>
            <w:r w:rsidR="001C7EA1">
              <w:rPr>
                <w:rFonts w:ascii="Times New Roman" w:hAnsi="Times New Roman" w:cs="Times New Roman"/>
                <w:sz w:val="24"/>
                <w:szCs w:val="24"/>
              </w:rPr>
              <w:t>»</w:t>
            </w:r>
          </w:p>
        </w:tc>
        <w:tc>
          <w:tcPr>
            <w:tcW w:w="3061" w:type="dxa"/>
          </w:tcPr>
          <w:p w14:paraId="5E8A3D23" w14:textId="77777777" w:rsidR="008F382E" w:rsidRPr="00711175" w:rsidRDefault="008F382E" w:rsidP="00711175">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lastRenderedPageBreak/>
              <w:t>0,20</w:t>
            </w:r>
          </w:p>
        </w:tc>
      </w:tr>
      <w:tr w:rsidR="008F382E" w:rsidRPr="00711175" w14:paraId="0C7C1696" w14:textId="77777777">
        <w:tc>
          <w:tcPr>
            <w:tcW w:w="6009" w:type="dxa"/>
          </w:tcPr>
          <w:p w14:paraId="6DE8C9F8" w14:textId="77777777" w:rsidR="008F382E" w:rsidRPr="00711175" w:rsidRDefault="008F382E" w:rsidP="00711175">
            <w:pPr>
              <w:pStyle w:val="ConsPlusNormal"/>
              <w:rPr>
                <w:rFonts w:ascii="Times New Roman" w:hAnsi="Times New Roman" w:cs="Times New Roman"/>
                <w:sz w:val="24"/>
                <w:szCs w:val="24"/>
              </w:rPr>
            </w:pPr>
            <w:r w:rsidRPr="00711175">
              <w:rPr>
                <w:rFonts w:ascii="Times New Roman" w:hAnsi="Times New Roman" w:cs="Times New Roman"/>
                <w:sz w:val="24"/>
                <w:szCs w:val="24"/>
              </w:rPr>
              <w:lastRenderedPageBreak/>
              <w:t>Отраслевые (ведомственные) звания</w:t>
            </w:r>
          </w:p>
        </w:tc>
        <w:tc>
          <w:tcPr>
            <w:tcW w:w="3061" w:type="dxa"/>
          </w:tcPr>
          <w:p w14:paraId="1699270F" w14:textId="77777777" w:rsidR="008F382E" w:rsidRPr="00711175" w:rsidRDefault="008F382E" w:rsidP="00711175">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0,10</w:t>
            </w:r>
          </w:p>
        </w:tc>
      </w:tr>
      <w:tr w:rsidR="008F382E" w:rsidRPr="00711175" w14:paraId="0F1B455C" w14:textId="77777777">
        <w:tc>
          <w:tcPr>
            <w:tcW w:w="6009" w:type="dxa"/>
          </w:tcPr>
          <w:p w14:paraId="0F7B2B72" w14:textId="77777777" w:rsidR="008F382E" w:rsidRPr="00711175" w:rsidRDefault="008F382E" w:rsidP="00711175">
            <w:pPr>
              <w:pStyle w:val="ConsPlusNormal"/>
              <w:rPr>
                <w:rFonts w:ascii="Times New Roman" w:hAnsi="Times New Roman" w:cs="Times New Roman"/>
                <w:sz w:val="24"/>
                <w:szCs w:val="24"/>
              </w:rPr>
            </w:pPr>
            <w:r w:rsidRPr="00711175">
              <w:rPr>
                <w:rFonts w:ascii="Times New Roman" w:hAnsi="Times New Roman" w:cs="Times New Roman"/>
                <w:sz w:val="24"/>
                <w:szCs w:val="24"/>
              </w:rPr>
              <w:t>Спортивные звания (только для должностей спортсмен, спортсмен-инструктор, спортсмен-ведущий)</w:t>
            </w:r>
          </w:p>
        </w:tc>
        <w:tc>
          <w:tcPr>
            <w:tcW w:w="3061" w:type="dxa"/>
          </w:tcPr>
          <w:p w14:paraId="033E7BAD" w14:textId="77777777" w:rsidR="008F382E" w:rsidRPr="00711175" w:rsidRDefault="008F382E" w:rsidP="00711175">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0,10</w:t>
            </w:r>
          </w:p>
        </w:tc>
      </w:tr>
    </w:tbl>
    <w:p w14:paraId="2440A607" w14:textId="77777777" w:rsidR="008F382E" w:rsidRPr="00711175" w:rsidRDefault="008F382E" w:rsidP="00711175">
      <w:pPr>
        <w:pStyle w:val="ConsPlusNormal"/>
        <w:rPr>
          <w:rFonts w:ascii="Times New Roman" w:hAnsi="Times New Roman" w:cs="Times New Roman"/>
          <w:sz w:val="24"/>
          <w:szCs w:val="24"/>
        </w:rPr>
      </w:pPr>
    </w:p>
    <w:p w14:paraId="5F2E2F96" w14:textId="77777777" w:rsidR="008F382E" w:rsidRPr="00711175" w:rsidRDefault="008F382E" w:rsidP="00711175">
      <w:pPr>
        <w:pStyle w:val="ConsPlusNormal"/>
        <w:ind w:firstLine="540"/>
        <w:jc w:val="both"/>
        <w:rPr>
          <w:rFonts w:ascii="Times New Roman" w:hAnsi="Times New Roman" w:cs="Times New Roman"/>
          <w:sz w:val="24"/>
          <w:szCs w:val="24"/>
        </w:rPr>
      </w:pPr>
      <w:r w:rsidRPr="00711175">
        <w:rPr>
          <w:rFonts w:ascii="Times New Roman" w:hAnsi="Times New Roman" w:cs="Times New Roman"/>
          <w:sz w:val="24"/>
          <w:szCs w:val="24"/>
        </w:rPr>
        <w:t>Надбавка применяется со дня присвоения соответствующего почетного, отраслевого, спортивного звания.</w:t>
      </w:r>
    </w:p>
    <w:p w14:paraId="09E46D8E" w14:textId="77777777" w:rsidR="008F382E" w:rsidRPr="00711175" w:rsidRDefault="008F382E" w:rsidP="00711175">
      <w:pPr>
        <w:pStyle w:val="ConsPlusNormal"/>
        <w:ind w:firstLine="540"/>
        <w:jc w:val="both"/>
        <w:rPr>
          <w:rFonts w:ascii="Times New Roman" w:hAnsi="Times New Roman" w:cs="Times New Roman"/>
          <w:sz w:val="24"/>
          <w:szCs w:val="24"/>
        </w:rPr>
      </w:pPr>
      <w:r w:rsidRPr="00711175">
        <w:rPr>
          <w:rFonts w:ascii="Times New Roman" w:hAnsi="Times New Roman" w:cs="Times New Roman"/>
          <w:sz w:val="24"/>
          <w:szCs w:val="24"/>
        </w:rPr>
        <w:t>При наличии у работника нескольких почетных, отраслевых, спортивных званий надбавка устанавливается по максимальному значению.</w:t>
      </w:r>
    </w:p>
    <w:p w14:paraId="1B4B8ED2" w14:textId="77777777" w:rsidR="008F382E" w:rsidRPr="00711175" w:rsidRDefault="007E4E4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w:t>
      </w:r>
      <w:r w:rsidR="008F382E" w:rsidRPr="00711175">
        <w:rPr>
          <w:rFonts w:ascii="Times New Roman" w:hAnsi="Times New Roman" w:cs="Times New Roman"/>
          <w:sz w:val="24"/>
          <w:szCs w:val="24"/>
        </w:rPr>
        <w:t>. 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p w14:paraId="3CB2C48A" w14:textId="77777777" w:rsidR="008F382E" w:rsidRPr="00711175" w:rsidRDefault="008F382E">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2041"/>
        <w:gridCol w:w="1361"/>
      </w:tblGrid>
      <w:tr w:rsidR="008F382E" w:rsidRPr="00711175" w14:paraId="09F97C5F" w14:textId="77777777">
        <w:tc>
          <w:tcPr>
            <w:tcW w:w="5669" w:type="dxa"/>
          </w:tcPr>
          <w:p w14:paraId="312AA917" w14:textId="77777777" w:rsidR="008F382E" w:rsidRPr="00711175" w:rsidRDefault="008F382E">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Категория работников</w:t>
            </w:r>
          </w:p>
        </w:tc>
        <w:tc>
          <w:tcPr>
            <w:tcW w:w="2041" w:type="dxa"/>
          </w:tcPr>
          <w:p w14:paraId="4CA5B1B8" w14:textId="77777777" w:rsidR="008F382E" w:rsidRPr="00711175" w:rsidRDefault="008F382E">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Научная степень</w:t>
            </w:r>
          </w:p>
        </w:tc>
        <w:tc>
          <w:tcPr>
            <w:tcW w:w="1361" w:type="dxa"/>
          </w:tcPr>
          <w:p w14:paraId="0B9FBBEF" w14:textId="77777777" w:rsidR="008F382E" w:rsidRPr="00711175" w:rsidRDefault="008F382E">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Надбавка</w:t>
            </w:r>
          </w:p>
        </w:tc>
      </w:tr>
      <w:tr w:rsidR="008F382E" w:rsidRPr="00711175" w14:paraId="6DA6BED6" w14:textId="77777777">
        <w:tc>
          <w:tcPr>
            <w:tcW w:w="5669" w:type="dxa"/>
            <w:vMerge w:val="restart"/>
          </w:tcPr>
          <w:p w14:paraId="4324F2FF" w14:textId="77777777" w:rsidR="008F382E" w:rsidRPr="00711175" w:rsidRDefault="008F382E">
            <w:pPr>
              <w:pStyle w:val="ConsPlusNormal"/>
              <w:rPr>
                <w:rFonts w:ascii="Times New Roman" w:hAnsi="Times New Roman" w:cs="Times New Roman"/>
                <w:sz w:val="24"/>
                <w:szCs w:val="24"/>
              </w:rPr>
            </w:pPr>
            <w:r w:rsidRPr="00711175">
              <w:rPr>
                <w:rFonts w:ascii="Times New Roman" w:hAnsi="Times New Roman" w:cs="Times New Roman"/>
                <w:sz w:val="24"/>
                <w:szCs w:val="24"/>
              </w:rPr>
              <w:t>Научные работники;</w:t>
            </w:r>
          </w:p>
          <w:p w14:paraId="7B8AFA19" w14:textId="77777777" w:rsidR="008F382E" w:rsidRPr="00711175" w:rsidRDefault="008F382E">
            <w:pPr>
              <w:pStyle w:val="ConsPlusNormal"/>
              <w:rPr>
                <w:rFonts w:ascii="Times New Roman" w:hAnsi="Times New Roman" w:cs="Times New Roman"/>
                <w:sz w:val="24"/>
                <w:szCs w:val="24"/>
              </w:rPr>
            </w:pPr>
            <w:r w:rsidRPr="00711175">
              <w:rPr>
                <w:rFonts w:ascii="Times New Roman" w:hAnsi="Times New Roman" w:cs="Times New Roman"/>
                <w:sz w:val="24"/>
                <w:szCs w:val="24"/>
              </w:rPr>
              <w:t>должности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tc>
        <w:tc>
          <w:tcPr>
            <w:tcW w:w="2041" w:type="dxa"/>
          </w:tcPr>
          <w:p w14:paraId="1DA98CA4" w14:textId="77777777" w:rsidR="008F382E" w:rsidRPr="00711175" w:rsidRDefault="008F382E">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Кандидат наук</w:t>
            </w:r>
          </w:p>
        </w:tc>
        <w:tc>
          <w:tcPr>
            <w:tcW w:w="1361" w:type="dxa"/>
          </w:tcPr>
          <w:p w14:paraId="0C85374A" w14:textId="77777777" w:rsidR="008F382E" w:rsidRPr="00711175" w:rsidRDefault="008F382E">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0,07</w:t>
            </w:r>
          </w:p>
        </w:tc>
      </w:tr>
      <w:tr w:rsidR="008F382E" w:rsidRPr="00711175" w14:paraId="6600AB98" w14:textId="77777777">
        <w:tc>
          <w:tcPr>
            <w:tcW w:w="5669" w:type="dxa"/>
            <w:vMerge/>
          </w:tcPr>
          <w:p w14:paraId="30F41759" w14:textId="77777777" w:rsidR="008F382E" w:rsidRPr="00711175" w:rsidRDefault="008F382E">
            <w:pPr>
              <w:rPr>
                <w:rFonts w:ascii="Times New Roman" w:hAnsi="Times New Roman" w:cs="Times New Roman"/>
                <w:sz w:val="24"/>
                <w:szCs w:val="24"/>
              </w:rPr>
            </w:pPr>
          </w:p>
        </w:tc>
        <w:tc>
          <w:tcPr>
            <w:tcW w:w="2041" w:type="dxa"/>
          </w:tcPr>
          <w:p w14:paraId="1F3071B3" w14:textId="77777777" w:rsidR="008F382E" w:rsidRPr="00711175" w:rsidRDefault="008F382E">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Доктор наук</w:t>
            </w:r>
          </w:p>
        </w:tc>
        <w:tc>
          <w:tcPr>
            <w:tcW w:w="1361" w:type="dxa"/>
          </w:tcPr>
          <w:p w14:paraId="208694A1" w14:textId="77777777" w:rsidR="008F382E" w:rsidRPr="00711175" w:rsidRDefault="008F382E">
            <w:pPr>
              <w:pStyle w:val="ConsPlusNormal"/>
              <w:jc w:val="center"/>
              <w:rPr>
                <w:rFonts w:ascii="Times New Roman" w:hAnsi="Times New Roman" w:cs="Times New Roman"/>
                <w:sz w:val="24"/>
                <w:szCs w:val="24"/>
              </w:rPr>
            </w:pPr>
            <w:r w:rsidRPr="00711175">
              <w:rPr>
                <w:rFonts w:ascii="Times New Roman" w:hAnsi="Times New Roman" w:cs="Times New Roman"/>
                <w:sz w:val="24"/>
                <w:szCs w:val="24"/>
              </w:rPr>
              <w:t>0,15</w:t>
            </w:r>
          </w:p>
        </w:tc>
      </w:tr>
    </w:tbl>
    <w:p w14:paraId="42C3CE85" w14:textId="77777777" w:rsidR="008F382E" w:rsidRPr="00711175" w:rsidRDefault="008F382E">
      <w:pPr>
        <w:pStyle w:val="ConsPlusNormal"/>
        <w:rPr>
          <w:rFonts w:ascii="Times New Roman" w:hAnsi="Times New Roman" w:cs="Times New Roman"/>
          <w:sz w:val="24"/>
          <w:szCs w:val="24"/>
        </w:rPr>
      </w:pPr>
    </w:p>
    <w:p w14:paraId="6CD69829" w14:textId="77777777" w:rsidR="008F382E" w:rsidRPr="00711175" w:rsidRDefault="008F382E">
      <w:pPr>
        <w:pStyle w:val="ConsPlusNormal"/>
        <w:ind w:firstLine="540"/>
        <w:jc w:val="both"/>
        <w:rPr>
          <w:rFonts w:ascii="Times New Roman" w:hAnsi="Times New Roman" w:cs="Times New Roman"/>
          <w:sz w:val="24"/>
          <w:szCs w:val="24"/>
        </w:rPr>
      </w:pPr>
      <w:r w:rsidRPr="00711175">
        <w:rPr>
          <w:rFonts w:ascii="Times New Roman" w:hAnsi="Times New Roman" w:cs="Times New Roman"/>
          <w:sz w:val="24"/>
          <w:szCs w:val="24"/>
        </w:rP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14:paraId="7F98408C" w14:textId="77777777" w:rsidR="008F382E" w:rsidRPr="00711175" w:rsidRDefault="008F382E" w:rsidP="00711175">
      <w:pPr>
        <w:pStyle w:val="ConsPlusNormal"/>
        <w:spacing w:before="120"/>
        <w:ind w:firstLine="539"/>
        <w:jc w:val="both"/>
        <w:rPr>
          <w:rFonts w:ascii="Times New Roman" w:hAnsi="Times New Roman" w:cs="Times New Roman"/>
          <w:sz w:val="24"/>
          <w:szCs w:val="24"/>
        </w:rPr>
      </w:pPr>
      <w:bookmarkStart w:id="5" w:name="P193"/>
      <w:bookmarkEnd w:id="5"/>
      <w:r w:rsidRPr="00711175">
        <w:rPr>
          <w:rFonts w:ascii="Times New Roman" w:hAnsi="Times New Roman" w:cs="Times New Roman"/>
          <w:sz w:val="24"/>
          <w:szCs w:val="24"/>
        </w:rPr>
        <w:t>2.1</w:t>
      </w:r>
      <w:r w:rsidR="007E4E46">
        <w:rPr>
          <w:rFonts w:ascii="Times New Roman" w:hAnsi="Times New Roman" w:cs="Times New Roman"/>
          <w:sz w:val="24"/>
          <w:szCs w:val="24"/>
        </w:rPr>
        <w:t>2</w:t>
      </w:r>
      <w:r w:rsidRPr="00711175">
        <w:rPr>
          <w:rFonts w:ascii="Times New Roman" w:hAnsi="Times New Roman" w:cs="Times New Roman"/>
          <w:sz w:val="24"/>
          <w:szCs w:val="24"/>
        </w:rPr>
        <w:t>. Должностной оклад руководителя учреждения устанавливается уполномоченным органом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14:paraId="0EF12B2E" w14:textId="77777777" w:rsidR="008F382E" w:rsidRPr="00711175" w:rsidRDefault="008F382E" w:rsidP="00711175">
      <w:pPr>
        <w:pStyle w:val="ConsPlusNormal"/>
        <w:ind w:firstLine="539"/>
        <w:jc w:val="both"/>
        <w:rPr>
          <w:rFonts w:ascii="Times New Roman" w:hAnsi="Times New Roman" w:cs="Times New Roman"/>
          <w:sz w:val="24"/>
          <w:szCs w:val="24"/>
        </w:rPr>
      </w:pPr>
      <w:r w:rsidRPr="00711175">
        <w:rPr>
          <w:rFonts w:ascii="Times New Roman" w:hAnsi="Times New Roman" w:cs="Times New Roman"/>
          <w:sz w:val="24"/>
          <w:szCs w:val="24"/>
        </w:rPr>
        <w:t>Установление должностных окладов руководителей учреждений сверх минимальных уровней должностных окладов руководителей осуществляется в порядке, устан</w:t>
      </w:r>
      <w:r w:rsidR="00711175" w:rsidRPr="00711175">
        <w:rPr>
          <w:rFonts w:ascii="Times New Roman" w:hAnsi="Times New Roman" w:cs="Times New Roman"/>
          <w:sz w:val="24"/>
          <w:szCs w:val="24"/>
        </w:rPr>
        <w:t>овленном уполномоченным органом</w:t>
      </w:r>
      <w:r w:rsidRPr="00711175">
        <w:rPr>
          <w:rFonts w:ascii="Times New Roman" w:hAnsi="Times New Roman" w:cs="Times New Roman"/>
          <w:sz w:val="24"/>
          <w:szCs w:val="24"/>
        </w:rPr>
        <w:t>.</w:t>
      </w:r>
    </w:p>
    <w:p w14:paraId="551241FA" w14:textId="77777777" w:rsidR="008F382E" w:rsidRPr="00711175" w:rsidRDefault="007E4E46" w:rsidP="00711175">
      <w:pPr>
        <w:pStyle w:val="ConsPlusNormal"/>
        <w:ind w:firstLine="540"/>
        <w:jc w:val="both"/>
        <w:rPr>
          <w:rFonts w:ascii="Times New Roman" w:hAnsi="Times New Roman" w:cs="Times New Roman"/>
          <w:sz w:val="24"/>
          <w:szCs w:val="24"/>
        </w:rPr>
      </w:pPr>
      <w:bookmarkStart w:id="6" w:name="P195"/>
      <w:bookmarkEnd w:id="6"/>
      <w:r>
        <w:rPr>
          <w:rFonts w:ascii="Times New Roman" w:hAnsi="Times New Roman" w:cs="Times New Roman"/>
          <w:sz w:val="24"/>
          <w:szCs w:val="24"/>
        </w:rPr>
        <w:t>2.13</w:t>
      </w:r>
      <w:r w:rsidR="008F382E" w:rsidRPr="00711175">
        <w:rPr>
          <w:rFonts w:ascii="Times New Roman" w:hAnsi="Times New Roman" w:cs="Times New Roman"/>
          <w:sz w:val="24"/>
          <w:szCs w:val="24"/>
        </w:rPr>
        <w:t>. Должностные оклады по должностям заместителей руководителя учреждения, главного бухгалтера учреждения устанавливаются учреждением в размере не ниже минимального уровня должностного оклада заместителя руководителя, главного бухгалтера учреждения, равног</w:t>
      </w:r>
      <w:r w:rsidR="00711175" w:rsidRPr="00711175">
        <w:rPr>
          <w:rFonts w:ascii="Times New Roman" w:hAnsi="Times New Roman" w:cs="Times New Roman"/>
          <w:sz w:val="24"/>
          <w:szCs w:val="24"/>
        </w:rPr>
        <w:t xml:space="preserve">о </w:t>
      </w:r>
      <w:r w:rsidR="008F382E" w:rsidRPr="00711175">
        <w:rPr>
          <w:rFonts w:ascii="Times New Roman" w:hAnsi="Times New Roman" w:cs="Times New Roman"/>
          <w:sz w:val="24"/>
          <w:szCs w:val="24"/>
        </w:rPr>
        <w:t>90 проц. минимального уровня должностного оклада руководителя учреждения - для прочих заместителей руководителя учреждения, главного бухгалтера учреждения.</w:t>
      </w:r>
    </w:p>
    <w:p w14:paraId="3879EB7D" w14:textId="77777777" w:rsidR="008F382E" w:rsidRPr="00711175" w:rsidRDefault="008F382E" w:rsidP="00711175">
      <w:pPr>
        <w:pStyle w:val="ConsPlusNormal"/>
        <w:ind w:firstLine="540"/>
        <w:jc w:val="both"/>
        <w:rPr>
          <w:rFonts w:ascii="Times New Roman" w:hAnsi="Times New Roman" w:cs="Times New Roman"/>
          <w:sz w:val="24"/>
          <w:szCs w:val="24"/>
        </w:rPr>
      </w:pPr>
      <w:r w:rsidRPr="00711175">
        <w:rPr>
          <w:rFonts w:ascii="Times New Roman" w:hAnsi="Times New Roman" w:cs="Times New Roman"/>
          <w:sz w:val="24"/>
          <w:szCs w:val="24"/>
        </w:rPr>
        <w:t>2.1</w:t>
      </w:r>
      <w:r w:rsidR="007E4E46">
        <w:rPr>
          <w:rFonts w:ascii="Times New Roman" w:hAnsi="Times New Roman" w:cs="Times New Roman"/>
          <w:sz w:val="24"/>
          <w:szCs w:val="24"/>
        </w:rPr>
        <w:t>4</w:t>
      </w:r>
      <w:r w:rsidRPr="00711175">
        <w:rPr>
          <w:rFonts w:ascii="Times New Roman" w:hAnsi="Times New Roman" w:cs="Times New Roman"/>
          <w:sz w:val="24"/>
          <w:szCs w:val="24"/>
        </w:rPr>
        <w:t>. Величина СДО определяется как среднее арифметическое минимальных уровней должностных окладов (окладов, ставок заработной платы) работников, относимых к основному персоналу, включенных в штатное расписание, по формуле:</w:t>
      </w:r>
    </w:p>
    <w:p w14:paraId="384BE1D1" w14:textId="77777777" w:rsidR="008F382E" w:rsidRPr="00711175" w:rsidRDefault="008F382E" w:rsidP="00711175">
      <w:pPr>
        <w:pStyle w:val="ConsPlusNormal"/>
        <w:rPr>
          <w:rFonts w:ascii="Times New Roman" w:hAnsi="Times New Roman" w:cs="Times New Roman"/>
          <w:sz w:val="24"/>
          <w:szCs w:val="24"/>
        </w:rPr>
      </w:pPr>
    </w:p>
    <w:p w14:paraId="5222ECBC" w14:textId="77777777" w:rsidR="008F382E" w:rsidRPr="00711175" w:rsidRDefault="00AE4FC1" w:rsidP="00711175">
      <w:pPr>
        <w:pStyle w:val="ConsPlusNormal"/>
        <w:jc w:val="center"/>
        <w:rPr>
          <w:rFonts w:ascii="Times New Roman" w:hAnsi="Times New Roman" w:cs="Times New Roman"/>
          <w:sz w:val="24"/>
          <w:szCs w:val="24"/>
        </w:rPr>
      </w:pPr>
      <w:r>
        <w:rPr>
          <w:rFonts w:ascii="Times New Roman" w:hAnsi="Times New Roman" w:cs="Times New Roman"/>
          <w:noProof/>
          <w:position w:val="-18"/>
          <w:sz w:val="24"/>
          <w:szCs w:val="24"/>
        </w:rPr>
        <w:lastRenderedPageBreak/>
        <w:drawing>
          <wp:inline distT="0" distB="0" distL="0" distR="0" wp14:anchorId="177AE061" wp14:editId="5FFEAA33">
            <wp:extent cx="3470910" cy="379730"/>
            <wp:effectExtent l="0" t="0" r="0" b="1270"/>
            <wp:docPr id="1" name="Рисунок 1" descr="base_25_22860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28600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0910" cy="379730"/>
                    </a:xfrm>
                    <a:prstGeom prst="rect">
                      <a:avLst/>
                    </a:prstGeom>
                    <a:noFill/>
                    <a:ln>
                      <a:noFill/>
                    </a:ln>
                  </pic:spPr>
                </pic:pic>
              </a:graphicData>
            </a:graphic>
          </wp:inline>
        </w:drawing>
      </w:r>
    </w:p>
    <w:p w14:paraId="20E0D206" w14:textId="77777777" w:rsidR="008F382E" w:rsidRPr="00711175" w:rsidRDefault="008F382E" w:rsidP="00711175">
      <w:pPr>
        <w:pStyle w:val="ConsPlusNormal"/>
        <w:rPr>
          <w:rFonts w:ascii="Times New Roman" w:hAnsi="Times New Roman" w:cs="Times New Roman"/>
          <w:sz w:val="24"/>
          <w:szCs w:val="24"/>
        </w:rPr>
      </w:pPr>
    </w:p>
    <w:p w14:paraId="6BE5EEF8" w14:textId="77777777" w:rsidR="008F382E" w:rsidRPr="00711175" w:rsidRDefault="008F382E" w:rsidP="00711175">
      <w:pPr>
        <w:pStyle w:val="ConsPlusNormal"/>
        <w:ind w:firstLine="540"/>
        <w:jc w:val="both"/>
        <w:rPr>
          <w:rFonts w:ascii="Times New Roman" w:hAnsi="Times New Roman" w:cs="Times New Roman"/>
          <w:sz w:val="24"/>
          <w:szCs w:val="24"/>
        </w:rPr>
      </w:pPr>
      <w:r w:rsidRPr="00711175">
        <w:rPr>
          <w:rFonts w:ascii="Times New Roman" w:hAnsi="Times New Roman" w:cs="Times New Roman"/>
          <w:sz w:val="24"/>
          <w:szCs w:val="24"/>
        </w:rPr>
        <w:t>где:</w:t>
      </w:r>
    </w:p>
    <w:p w14:paraId="6F0D822C" w14:textId="77777777" w:rsidR="008F382E" w:rsidRPr="00711175" w:rsidRDefault="008F382E" w:rsidP="00711175">
      <w:pPr>
        <w:pStyle w:val="ConsPlusNormal"/>
        <w:ind w:firstLine="540"/>
        <w:jc w:val="both"/>
        <w:rPr>
          <w:rFonts w:ascii="Times New Roman" w:hAnsi="Times New Roman" w:cs="Times New Roman"/>
          <w:sz w:val="24"/>
          <w:szCs w:val="24"/>
        </w:rPr>
      </w:pPr>
      <w:proofErr w:type="spellStart"/>
      <w:r w:rsidRPr="00711175">
        <w:rPr>
          <w:rFonts w:ascii="Times New Roman" w:hAnsi="Times New Roman" w:cs="Times New Roman"/>
          <w:sz w:val="24"/>
          <w:szCs w:val="24"/>
        </w:rPr>
        <w:t>СДО</w:t>
      </w:r>
      <w:proofErr w:type="gramStart"/>
      <w:r w:rsidRPr="00711175">
        <w:rPr>
          <w:rFonts w:ascii="Times New Roman" w:hAnsi="Times New Roman" w:cs="Times New Roman"/>
          <w:sz w:val="24"/>
          <w:szCs w:val="24"/>
          <w:vertAlign w:val="subscript"/>
        </w:rPr>
        <w:t>j</w:t>
      </w:r>
      <w:proofErr w:type="spellEnd"/>
      <w:proofErr w:type="gramEnd"/>
      <w:r w:rsidRPr="00711175">
        <w:rPr>
          <w:rFonts w:ascii="Times New Roman" w:hAnsi="Times New Roman" w:cs="Times New Roman"/>
          <w:sz w:val="24"/>
          <w:szCs w:val="24"/>
        </w:rPr>
        <w:t xml:space="preserve"> - СДО в j-м учреждении;</w:t>
      </w:r>
    </w:p>
    <w:p w14:paraId="7447C958" w14:textId="77777777" w:rsidR="008F382E" w:rsidRPr="00711175" w:rsidRDefault="008F382E" w:rsidP="00711175">
      <w:pPr>
        <w:pStyle w:val="ConsPlusNormal"/>
        <w:ind w:firstLine="540"/>
        <w:jc w:val="both"/>
        <w:rPr>
          <w:rFonts w:ascii="Times New Roman" w:hAnsi="Times New Roman" w:cs="Times New Roman"/>
          <w:sz w:val="24"/>
          <w:szCs w:val="24"/>
        </w:rPr>
      </w:pPr>
      <w:r w:rsidRPr="00711175">
        <w:rPr>
          <w:rFonts w:ascii="Times New Roman" w:hAnsi="Times New Roman" w:cs="Times New Roman"/>
          <w:sz w:val="24"/>
          <w:szCs w:val="24"/>
        </w:rPr>
        <w:t>МД</w:t>
      </w:r>
      <w:proofErr w:type="gramStart"/>
      <w:r w:rsidRPr="00711175">
        <w:rPr>
          <w:rFonts w:ascii="Times New Roman" w:hAnsi="Times New Roman" w:cs="Times New Roman"/>
          <w:sz w:val="24"/>
          <w:szCs w:val="24"/>
        </w:rPr>
        <w:t>О(</w:t>
      </w:r>
      <w:proofErr w:type="gramEnd"/>
      <w:r w:rsidRPr="00711175">
        <w:rPr>
          <w:rFonts w:ascii="Times New Roman" w:hAnsi="Times New Roman" w:cs="Times New Roman"/>
          <w:sz w:val="24"/>
          <w:szCs w:val="24"/>
        </w:rPr>
        <w:t>оп)</w:t>
      </w:r>
      <w:proofErr w:type="spellStart"/>
      <w:r w:rsidRPr="00711175">
        <w:rPr>
          <w:rFonts w:ascii="Times New Roman" w:hAnsi="Times New Roman" w:cs="Times New Roman"/>
          <w:sz w:val="24"/>
          <w:szCs w:val="24"/>
          <w:vertAlign w:val="subscript"/>
        </w:rPr>
        <w:t>ij</w:t>
      </w:r>
      <w:proofErr w:type="spellEnd"/>
      <w:r w:rsidRPr="00711175">
        <w:rPr>
          <w:rFonts w:ascii="Times New Roman" w:hAnsi="Times New Roman" w:cs="Times New Roman"/>
          <w:sz w:val="24"/>
          <w:szCs w:val="24"/>
        </w:rPr>
        <w:t xml:space="preserve"> - минимальный уровень должностного оклада (оклада, ставки заработной платы) по ПКГ, КУ, должности, не включенной в ПКГ, по i-й должности работников j-го учреждения, отнесенной к основному персоналу, определяемый в соответствии с </w:t>
      </w:r>
      <w:hyperlink w:anchor="P67" w:history="1">
        <w:r w:rsidRPr="007E4E46">
          <w:rPr>
            <w:rFonts w:ascii="Times New Roman" w:hAnsi="Times New Roman" w:cs="Times New Roman"/>
            <w:sz w:val="24"/>
            <w:szCs w:val="24"/>
          </w:rPr>
          <w:t>пунктом 2.5</w:t>
        </w:r>
      </w:hyperlink>
      <w:r w:rsidRPr="00711175">
        <w:rPr>
          <w:rFonts w:ascii="Times New Roman" w:hAnsi="Times New Roman" w:cs="Times New Roman"/>
          <w:sz w:val="24"/>
          <w:szCs w:val="24"/>
        </w:rPr>
        <w:t xml:space="preserve"> настоящего Положения;</w:t>
      </w:r>
    </w:p>
    <w:p w14:paraId="01041C73" w14:textId="77777777" w:rsidR="008F382E" w:rsidRPr="00711175" w:rsidRDefault="008F382E" w:rsidP="00711175">
      <w:pPr>
        <w:pStyle w:val="ConsPlusNormal"/>
        <w:ind w:firstLine="540"/>
        <w:jc w:val="both"/>
        <w:rPr>
          <w:rFonts w:ascii="Times New Roman" w:hAnsi="Times New Roman" w:cs="Times New Roman"/>
          <w:sz w:val="24"/>
          <w:szCs w:val="24"/>
        </w:rPr>
      </w:pPr>
      <w:r w:rsidRPr="00711175">
        <w:rPr>
          <w:rFonts w:ascii="Times New Roman" w:hAnsi="Times New Roman" w:cs="Times New Roman"/>
          <w:sz w:val="24"/>
          <w:szCs w:val="24"/>
        </w:rPr>
        <w:t>Ш</w:t>
      </w:r>
      <w:proofErr w:type="gramStart"/>
      <w:r w:rsidRPr="00711175">
        <w:rPr>
          <w:rFonts w:ascii="Times New Roman" w:hAnsi="Times New Roman" w:cs="Times New Roman"/>
          <w:sz w:val="24"/>
          <w:szCs w:val="24"/>
        </w:rPr>
        <w:t>Ч(</w:t>
      </w:r>
      <w:proofErr w:type="gramEnd"/>
      <w:r w:rsidRPr="00711175">
        <w:rPr>
          <w:rFonts w:ascii="Times New Roman" w:hAnsi="Times New Roman" w:cs="Times New Roman"/>
          <w:sz w:val="24"/>
          <w:szCs w:val="24"/>
        </w:rPr>
        <w:t>оп)</w:t>
      </w:r>
      <w:proofErr w:type="spellStart"/>
      <w:r w:rsidRPr="00711175">
        <w:rPr>
          <w:rFonts w:ascii="Times New Roman" w:hAnsi="Times New Roman" w:cs="Times New Roman"/>
          <w:sz w:val="24"/>
          <w:szCs w:val="24"/>
          <w:vertAlign w:val="subscript"/>
        </w:rPr>
        <w:t>ij</w:t>
      </w:r>
      <w:proofErr w:type="spellEnd"/>
      <w:r w:rsidRPr="00711175">
        <w:rPr>
          <w:rFonts w:ascii="Times New Roman" w:hAnsi="Times New Roman" w:cs="Times New Roman"/>
          <w:sz w:val="24"/>
          <w:szCs w:val="24"/>
        </w:rPr>
        <w:t xml:space="preserve"> - штатная численность работников j-го учреждения по i-й должности, отнесенной к основному персоналу.</w:t>
      </w:r>
    </w:p>
    <w:p w14:paraId="15C41569" w14:textId="77777777" w:rsidR="008F382E" w:rsidRPr="000622BD" w:rsidRDefault="008F382E" w:rsidP="00711175">
      <w:pPr>
        <w:pStyle w:val="ConsPlusNormal"/>
        <w:ind w:firstLine="540"/>
        <w:jc w:val="both"/>
        <w:rPr>
          <w:rFonts w:ascii="Times New Roman" w:hAnsi="Times New Roman" w:cs="Times New Roman"/>
          <w:sz w:val="24"/>
          <w:szCs w:val="24"/>
          <w:highlight w:val="yellow"/>
        </w:rPr>
      </w:pPr>
      <w:r w:rsidRPr="007E4E46">
        <w:rPr>
          <w:rFonts w:ascii="Times New Roman" w:hAnsi="Times New Roman" w:cs="Times New Roman"/>
          <w:sz w:val="24"/>
          <w:szCs w:val="24"/>
        </w:rPr>
        <w:t xml:space="preserve">Перечни должностей, относимых к основному персоналу, определяются по видам экономической деятельности согласно соответствующим разделам </w:t>
      </w:r>
      <w:hyperlink w:anchor="P631" w:history="1">
        <w:r w:rsidRPr="007E4E46">
          <w:rPr>
            <w:rFonts w:ascii="Times New Roman" w:hAnsi="Times New Roman" w:cs="Times New Roman"/>
            <w:sz w:val="24"/>
            <w:szCs w:val="24"/>
          </w:rPr>
          <w:t>приложений 3</w:t>
        </w:r>
      </w:hyperlink>
      <w:r w:rsidRPr="007E4E46">
        <w:rPr>
          <w:rFonts w:ascii="Times New Roman" w:hAnsi="Times New Roman" w:cs="Times New Roman"/>
          <w:sz w:val="24"/>
          <w:szCs w:val="24"/>
        </w:rPr>
        <w:t xml:space="preserve"> - </w:t>
      </w:r>
      <w:r w:rsidR="00CC5EBF">
        <w:rPr>
          <w:rFonts w:ascii="Times New Roman" w:hAnsi="Times New Roman" w:cs="Times New Roman"/>
          <w:sz w:val="24"/>
          <w:szCs w:val="24"/>
        </w:rPr>
        <w:t>5</w:t>
      </w:r>
      <w:r w:rsidRPr="007E4E46">
        <w:rPr>
          <w:rFonts w:ascii="Times New Roman" w:hAnsi="Times New Roman" w:cs="Times New Roman"/>
          <w:sz w:val="24"/>
          <w:szCs w:val="24"/>
        </w:rPr>
        <w:t xml:space="preserve"> к настоящему Положению.</w:t>
      </w:r>
    </w:p>
    <w:p w14:paraId="1E762860" w14:textId="77777777" w:rsidR="008F382E" w:rsidRPr="00711175" w:rsidRDefault="008F382E" w:rsidP="00711175">
      <w:pPr>
        <w:pStyle w:val="ConsPlusNormal"/>
        <w:ind w:firstLine="540"/>
        <w:jc w:val="both"/>
        <w:rPr>
          <w:rFonts w:ascii="Times New Roman" w:hAnsi="Times New Roman" w:cs="Times New Roman"/>
          <w:sz w:val="24"/>
          <w:szCs w:val="24"/>
        </w:rPr>
      </w:pPr>
      <w:r w:rsidRPr="00711175">
        <w:rPr>
          <w:rFonts w:ascii="Times New Roman" w:hAnsi="Times New Roman" w:cs="Times New Roman"/>
          <w:sz w:val="24"/>
          <w:szCs w:val="24"/>
        </w:rPr>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14:paraId="35F7B7F1" w14:textId="77777777" w:rsidR="008F382E" w:rsidRPr="000622BD" w:rsidRDefault="008F382E" w:rsidP="000622BD">
      <w:pPr>
        <w:pStyle w:val="ConsPlusNormal"/>
        <w:ind w:firstLine="540"/>
        <w:jc w:val="both"/>
        <w:rPr>
          <w:rFonts w:ascii="Times New Roman" w:hAnsi="Times New Roman" w:cs="Times New Roman"/>
          <w:sz w:val="24"/>
          <w:szCs w:val="24"/>
        </w:rPr>
      </w:pPr>
      <w:r w:rsidRPr="000622BD">
        <w:rPr>
          <w:rFonts w:ascii="Times New Roman" w:hAnsi="Times New Roman" w:cs="Times New Roman"/>
          <w:sz w:val="24"/>
          <w:szCs w:val="24"/>
        </w:rPr>
        <w:t>2.1</w:t>
      </w:r>
      <w:r w:rsidR="007E4E46">
        <w:rPr>
          <w:rFonts w:ascii="Times New Roman" w:hAnsi="Times New Roman" w:cs="Times New Roman"/>
          <w:sz w:val="24"/>
          <w:szCs w:val="24"/>
        </w:rPr>
        <w:t>5</w:t>
      </w:r>
      <w:r w:rsidRPr="000622BD">
        <w:rPr>
          <w:rFonts w:ascii="Times New Roman" w:hAnsi="Times New Roman" w:cs="Times New Roman"/>
          <w:sz w:val="24"/>
          <w:szCs w:val="24"/>
        </w:rPr>
        <w:t>.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14:paraId="7B585833" w14:textId="77777777" w:rsidR="008F382E" w:rsidRPr="000622BD" w:rsidRDefault="008F382E" w:rsidP="000622B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4251"/>
      </w:tblGrid>
      <w:tr w:rsidR="008F382E" w:rsidRPr="000622BD" w14:paraId="58E4A37B" w14:textId="77777777">
        <w:tc>
          <w:tcPr>
            <w:tcW w:w="4818" w:type="dxa"/>
          </w:tcPr>
          <w:p w14:paraId="073C952A"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Группа по оплате труда руководителей</w:t>
            </w:r>
          </w:p>
        </w:tc>
        <w:tc>
          <w:tcPr>
            <w:tcW w:w="4251" w:type="dxa"/>
          </w:tcPr>
          <w:p w14:paraId="3A3330D1"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Коэффициент масштаба управления</w:t>
            </w:r>
          </w:p>
        </w:tc>
      </w:tr>
      <w:tr w:rsidR="008F382E" w:rsidRPr="000622BD" w14:paraId="1295AB51" w14:textId="77777777">
        <w:tc>
          <w:tcPr>
            <w:tcW w:w="4818" w:type="dxa"/>
          </w:tcPr>
          <w:p w14:paraId="5660928E"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I</w:t>
            </w:r>
          </w:p>
        </w:tc>
        <w:tc>
          <w:tcPr>
            <w:tcW w:w="4251" w:type="dxa"/>
          </w:tcPr>
          <w:p w14:paraId="51E32881"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3,00</w:t>
            </w:r>
          </w:p>
        </w:tc>
      </w:tr>
      <w:tr w:rsidR="008F382E" w:rsidRPr="000622BD" w14:paraId="3AE2CE4C" w14:textId="77777777">
        <w:tc>
          <w:tcPr>
            <w:tcW w:w="4818" w:type="dxa"/>
          </w:tcPr>
          <w:p w14:paraId="12D9FCB9"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II</w:t>
            </w:r>
          </w:p>
        </w:tc>
        <w:tc>
          <w:tcPr>
            <w:tcW w:w="4251" w:type="dxa"/>
          </w:tcPr>
          <w:p w14:paraId="4FC104D2"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2,75</w:t>
            </w:r>
          </w:p>
        </w:tc>
      </w:tr>
      <w:tr w:rsidR="008F382E" w:rsidRPr="000622BD" w14:paraId="68160858" w14:textId="77777777">
        <w:tc>
          <w:tcPr>
            <w:tcW w:w="4818" w:type="dxa"/>
          </w:tcPr>
          <w:p w14:paraId="2A110391"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III</w:t>
            </w:r>
          </w:p>
        </w:tc>
        <w:tc>
          <w:tcPr>
            <w:tcW w:w="4251" w:type="dxa"/>
          </w:tcPr>
          <w:p w14:paraId="69C28FDD"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2,50</w:t>
            </w:r>
          </w:p>
        </w:tc>
      </w:tr>
      <w:tr w:rsidR="008F382E" w:rsidRPr="000622BD" w14:paraId="4FEE024E" w14:textId="77777777">
        <w:tc>
          <w:tcPr>
            <w:tcW w:w="4818" w:type="dxa"/>
          </w:tcPr>
          <w:p w14:paraId="304B09DC"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IV</w:t>
            </w:r>
          </w:p>
        </w:tc>
        <w:tc>
          <w:tcPr>
            <w:tcW w:w="4251" w:type="dxa"/>
          </w:tcPr>
          <w:p w14:paraId="49C61A5B"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2,25</w:t>
            </w:r>
          </w:p>
        </w:tc>
      </w:tr>
      <w:tr w:rsidR="008F382E" w:rsidRPr="000622BD" w14:paraId="4E3DBA9C" w14:textId="77777777">
        <w:tc>
          <w:tcPr>
            <w:tcW w:w="4818" w:type="dxa"/>
          </w:tcPr>
          <w:p w14:paraId="78DB3DBA"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V</w:t>
            </w:r>
          </w:p>
        </w:tc>
        <w:tc>
          <w:tcPr>
            <w:tcW w:w="4251" w:type="dxa"/>
          </w:tcPr>
          <w:p w14:paraId="0DDC0F25"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2,00</w:t>
            </w:r>
          </w:p>
        </w:tc>
      </w:tr>
      <w:tr w:rsidR="008F382E" w:rsidRPr="000622BD" w14:paraId="37A6A4B6" w14:textId="77777777">
        <w:tc>
          <w:tcPr>
            <w:tcW w:w="4818" w:type="dxa"/>
          </w:tcPr>
          <w:p w14:paraId="312CC70B"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VI</w:t>
            </w:r>
          </w:p>
        </w:tc>
        <w:tc>
          <w:tcPr>
            <w:tcW w:w="4251" w:type="dxa"/>
          </w:tcPr>
          <w:p w14:paraId="1DDCB8B4" w14:textId="77777777" w:rsidR="008F382E" w:rsidRPr="000622BD" w:rsidRDefault="008F382E" w:rsidP="000622BD">
            <w:pPr>
              <w:pStyle w:val="ConsPlusNormal"/>
              <w:jc w:val="center"/>
              <w:rPr>
                <w:rFonts w:ascii="Times New Roman" w:hAnsi="Times New Roman" w:cs="Times New Roman"/>
                <w:sz w:val="24"/>
                <w:szCs w:val="24"/>
              </w:rPr>
            </w:pPr>
            <w:r w:rsidRPr="000622BD">
              <w:rPr>
                <w:rFonts w:ascii="Times New Roman" w:hAnsi="Times New Roman" w:cs="Times New Roman"/>
                <w:sz w:val="24"/>
                <w:szCs w:val="24"/>
              </w:rPr>
              <w:t>1,75</w:t>
            </w:r>
          </w:p>
        </w:tc>
      </w:tr>
    </w:tbl>
    <w:p w14:paraId="0F09B35C" w14:textId="77777777" w:rsidR="008F382E" w:rsidRPr="000622BD" w:rsidRDefault="008F382E" w:rsidP="000622BD">
      <w:pPr>
        <w:pStyle w:val="ConsPlusNormal"/>
        <w:rPr>
          <w:rFonts w:ascii="Times New Roman" w:hAnsi="Times New Roman" w:cs="Times New Roman"/>
          <w:sz w:val="24"/>
          <w:szCs w:val="24"/>
        </w:rPr>
      </w:pPr>
    </w:p>
    <w:p w14:paraId="023290B7" w14:textId="77777777" w:rsidR="008F382E" w:rsidRPr="000622BD" w:rsidRDefault="008F382E" w:rsidP="000622BD">
      <w:pPr>
        <w:pStyle w:val="ConsPlusNormal"/>
        <w:ind w:firstLine="540"/>
        <w:jc w:val="both"/>
        <w:rPr>
          <w:rFonts w:ascii="Times New Roman" w:hAnsi="Times New Roman" w:cs="Times New Roman"/>
          <w:sz w:val="24"/>
          <w:szCs w:val="24"/>
        </w:rPr>
      </w:pPr>
      <w:r w:rsidRPr="000622BD">
        <w:rPr>
          <w:rFonts w:ascii="Times New Roman" w:hAnsi="Times New Roman" w:cs="Times New Roman"/>
          <w:sz w:val="24"/>
          <w:szCs w:val="24"/>
        </w:rPr>
        <w:t>Группа по оплате труда руководителей для вновь открываемых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14:paraId="68E66A1C" w14:textId="77777777" w:rsidR="008F382E" w:rsidRPr="000622BD" w:rsidRDefault="008F382E" w:rsidP="000622BD">
      <w:pPr>
        <w:pStyle w:val="ConsPlusNormal"/>
        <w:ind w:firstLine="540"/>
        <w:jc w:val="both"/>
        <w:rPr>
          <w:rFonts w:ascii="Times New Roman" w:hAnsi="Times New Roman" w:cs="Times New Roman"/>
          <w:sz w:val="24"/>
          <w:szCs w:val="24"/>
        </w:rPr>
      </w:pPr>
      <w:r w:rsidRPr="000622BD">
        <w:rPr>
          <w:rFonts w:ascii="Times New Roman" w:hAnsi="Times New Roman" w:cs="Times New Roman"/>
          <w:sz w:val="24"/>
          <w:szCs w:val="24"/>
        </w:rPr>
        <w:t>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w:t>
      </w:r>
    </w:p>
    <w:p w14:paraId="6A81A5C3" w14:textId="77777777" w:rsidR="008F382E" w:rsidRPr="00E66EEA" w:rsidRDefault="008F382E" w:rsidP="00E66EEA">
      <w:pPr>
        <w:pStyle w:val="ConsPlusNormal"/>
        <w:ind w:firstLine="539"/>
        <w:jc w:val="both"/>
        <w:rPr>
          <w:rFonts w:ascii="Times New Roman" w:hAnsi="Times New Roman" w:cs="Times New Roman"/>
          <w:sz w:val="24"/>
          <w:szCs w:val="24"/>
        </w:rPr>
      </w:pPr>
      <w:r w:rsidRPr="00E66EEA">
        <w:rPr>
          <w:rFonts w:ascii="Times New Roman" w:hAnsi="Times New Roman" w:cs="Times New Roman"/>
          <w:sz w:val="24"/>
          <w:szCs w:val="24"/>
        </w:rPr>
        <w:t>2.1</w:t>
      </w:r>
      <w:r w:rsidR="007E4E46">
        <w:rPr>
          <w:rFonts w:ascii="Times New Roman" w:hAnsi="Times New Roman" w:cs="Times New Roman"/>
          <w:sz w:val="24"/>
          <w:szCs w:val="24"/>
        </w:rPr>
        <w:t>6</w:t>
      </w:r>
      <w:r w:rsidRPr="00E66EEA">
        <w:rPr>
          <w:rFonts w:ascii="Times New Roman" w:hAnsi="Times New Roman" w:cs="Times New Roman"/>
          <w:sz w:val="24"/>
          <w:szCs w:val="24"/>
        </w:rPr>
        <w:t xml:space="preserve">.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w:t>
      </w:r>
      <w:r w:rsidRPr="007E4E46">
        <w:rPr>
          <w:rFonts w:ascii="Times New Roman" w:hAnsi="Times New Roman" w:cs="Times New Roman"/>
          <w:sz w:val="24"/>
          <w:szCs w:val="24"/>
        </w:rPr>
        <w:t>соответствующим</w:t>
      </w:r>
      <w:r w:rsidRPr="00E66EEA">
        <w:rPr>
          <w:rFonts w:ascii="Times New Roman" w:hAnsi="Times New Roman" w:cs="Times New Roman"/>
          <w:sz w:val="24"/>
          <w:szCs w:val="24"/>
        </w:rPr>
        <w:t xml:space="preserve"> </w:t>
      </w:r>
      <w:r w:rsidRPr="007E4E46">
        <w:rPr>
          <w:rFonts w:ascii="Times New Roman" w:hAnsi="Times New Roman" w:cs="Times New Roman"/>
          <w:sz w:val="24"/>
          <w:szCs w:val="24"/>
        </w:rPr>
        <w:t xml:space="preserve">разделам </w:t>
      </w:r>
      <w:hyperlink w:anchor="P631" w:history="1">
        <w:r w:rsidRPr="007E4E46">
          <w:rPr>
            <w:rFonts w:ascii="Times New Roman" w:hAnsi="Times New Roman" w:cs="Times New Roman"/>
            <w:sz w:val="24"/>
            <w:szCs w:val="24"/>
          </w:rPr>
          <w:t>приложений 3</w:t>
        </w:r>
      </w:hyperlink>
      <w:r w:rsidRPr="007E4E46">
        <w:rPr>
          <w:rFonts w:ascii="Times New Roman" w:hAnsi="Times New Roman" w:cs="Times New Roman"/>
          <w:sz w:val="24"/>
          <w:szCs w:val="24"/>
        </w:rPr>
        <w:t xml:space="preserve"> </w:t>
      </w:r>
      <w:r w:rsidR="007E4E46" w:rsidRPr="007E4E46">
        <w:rPr>
          <w:rFonts w:ascii="Times New Roman" w:hAnsi="Times New Roman" w:cs="Times New Roman"/>
          <w:sz w:val="24"/>
          <w:szCs w:val="24"/>
        </w:rPr>
        <w:t>–</w:t>
      </w:r>
      <w:r w:rsidRPr="007E4E46">
        <w:rPr>
          <w:rFonts w:ascii="Times New Roman" w:hAnsi="Times New Roman" w:cs="Times New Roman"/>
          <w:sz w:val="24"/>
          <w:szCs w:val="24"/>
        </w:rPr>
        <w:t xml:space="preserve"> </w:t>
      </w:r>
      <w:r w:rsidR="00CC5EBF">
        <w:rPr>
          <w:rFonts w:ascii="Times New Roman" w:hAnsi="Times New Roman" w:cs="Times New Roman"/>
          <w:sz w:val="24"/>
          <w:szCs w:val="24"/>
        </w:rPr>
        <w:t>5</w:t>
      </w:r>
      <w:r w:rsidR="007E4E46" w:rsidRPr="007E4E46">
        <w:rPr>
          <w:rFonts w:ascii="Times New Roman" w:hAnsi="Times New Roman" w:cs="Times New Roman"/>
          <w:sz w:val="24"/>
          <w:szCs w:val="24"/>
        </w:rPr>
        <w:t xml:space="preserve"> </w:t>
      </w:r>
      <w:hyperlink w:anchor="P2445" w:history="1"/>
      <w:r w:rsidRPr="00E66EEA">
        <w:rPr>
          <w:rFonts w:ascii="Times New Roman" w:hAnsi="Times New Roman" w:cs="Times New Roman"/>
          <w:sz w:val="24"/>
          <w:szCs w:val="24"/>
        </w:rPr>
        <w:t xml:space="preserve"> к настоящему Положению.</w:t>
      </w:r>
    </w:p>
    <w:p w14:paraId="0AC128C6" w14:textId="77777777" w:rsidR="008F382E" w:rsidRPr="00E66EEA" w:rsidRDefault="007E4E46" w:rsidP="00E66EE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2.17</w:t>
      </w:r>
      <w:r w:rsidR="008F382E" w:rsidRPr="00E66EEA">
        <w:rPr>
          <w:rFonts w:ascii="Times New Roman" w:hAnsi="Times New Roman" w:cs="Times New Roman"/>
          <w:sz w:val="24"/>
          <w:szCs w:val="24"/>
        </w:rPr>
        <w:t>. Распределение учреждений по группам по оплате труда руководителей и коэффициенты масштаба управления для учреждений ежегодно утверждаются приказом уполномоченного органа, на основе объемных показателей деятельности по состоянию на 1 января текущего года.</w:t>
      </w:r>
    </w:p>
    <w:p w14:paraId="2F45DBDE" w14:textId="77777777" w:rsidR="00BE2399" w:rsidRDefault="00BE2399" w:rsidP="00E66EEA">
      <w:pPr>
        <w:pStyle w:val="ConsPlusTitle"/>
        <w:jc w:val="center"/>
        <w:outlineLvl w:val="1"/>
        <w:rPr>
          <w:rFonts w:ascii="Times New Roman" w:hAnsi="Times New Roman" w:cs="Times New Roman"/>
          <w:sz w:val="24"/>
          <w:szCs w:val="24"/>
        </w:rPr>
      </w:pPr>
    </w:p>
    <w:p w14:paraId="2610A65F" w14:textId="77777777" w:rsidR="008F382E" w:rsidRPr="00E66EEA" w:rsidRDefault="008F382E" w:rsidP="00E66EEA">
      <w:pPr>
        <w:pStyle w:val="ConsPlusTitle"/>
        <w:jc w:val="center"/>
        <w:outlineLvl w:val="1"/>
        <w:rPr>
          <w:rFonts w:ascii="Times New Roman" w:hAnsi="Times New Roman" w:cs="Times New Roman"/>
          <w:sz w:val="24"/>
          <w:szCs w:val="24"/>
        </w:rPr>
      </w:pPr>
      <w:r w:rsidRPr="00E66EEA">
        <w:rPr>
          <w:rFonts w:ascii="Times New Roman" w:hAnsi="Times New Roman" w:cs="Times New Roman"/>
          <w:sz w:val="24"/>
          <w:szCs w:val="24"/>
        </w:rPr>
        <w:t>3. Размеры и порядок установления компенсационных выплат</w:t>
      </w:r>
    </w:p>
    <w:p w14:paraId="67CB525E" w14:textId="77777777" w:rsidR="008F382E" w:rsidRPr="00E66EEA" w:rsidRDefault="008F382E" w:rsidP="00E66EEA">
      <w:pPr>
        <w:pStyle w:val="ConsPlusNormal"/>
        <w:ind w:firstLine="539"/>
        <w:jc w:val="both"/>
        <w:rPr>
          <w:rFonts w:ascii="Times New Roman" w:hAnsi="Times New Roman" w:cs="Times New Roman"/>
          <w:sz w:val="24"/>
          <w:szCs w:val="24"/>
        </w:rPr>
      </w:pPr>
      <w:bookmarkStart w:id="7" w:name="P245"/>
      <w:bookmarkEnd w:id="7"/>
      <w:r w:rsidRPr="00E66EEA">
        <w:rPr>
          <w:rFonts w:ascii="Times New Roman" w:hAnsi="Times New Roman" w:cs="Times New Roman"/>
          <w:sz w:val="24"/>
          <w:szCs w:val="24"/>
        </w:rPr>
        <w:t>3.</w:t>
      </w:r>
      <w:r w:rsidR="00E66EEA" w:rsidRPr="00E66EEA">
        <w:rPr>
          <w:rFonts w:ascii="Times New Roman" w:hAnsi="Times New Roman" w:cs="Times New Roman"/>
          <w:sz w:val="24"/>
          <w:szCs w:val="24"/>
        </w:rPr>
        <w:t>1</w:t>
      </w:r>
      <w:r w:rsidRPr="00E66EEA">
        <w:rPr>
          <w:rFonts w:ascii="Times New Roman" w:hAnsi="Times New Roman" w:cs="Times New Roman"/>
          <w:sz w:val="24"/>
          <w:szCs w:val="24"/>
        </w:rPr>
        <w:t xml:space="preserve">. Размеры повышения оплаты труда работникам, занятым на работах с вредными </w:t>
      </w:r>
      <w:proofErr w:type="gramStart"/>
      <w:r w:rsidRPr="00E66EEA">
        <w:rPr>
          <w:rFonts w:ascii="Times New Roman" w:hAnsi="Times New Roman" w:cs="Times New Roman"/>
          <w:sz w:val="24"/>
          <w:szCs w:val="24"/>
        </w:rPr>
        <w:t>и(</w:t>
      </w:r>
      <w:proofErr w:type="gramEnd"/>
      <w:r w:rsidRPr="00E66EEA">
        <w:rPr>
          <w:rFonts w:ascii="Times New Roman" w:hAnsi="Times New Roman" w:cs="Times New Roman"/>
          <w:sz w:val="24"/>
          <w:szCs w:val="24"/>
        </w:rPr>
        <w:t>или) опасными условиями труда, определяются по результатам проведенной в установленном порядке специальной оценки условий труда.</w:t>
      </w:r>
    </w:p>
    <w:p w14:paraId="7E23C167" w14:textId="77777777" w:rsidR="008F382E" w:rsidRPr="00E66EEA" w:rsidRDefault="008F382E" w:rsidP="00E66EEA">
      <w:pPr>
        <w:pStyle w:val="ConsPlusNormal"/>
        <w:ind w:firstLine="540"/>
        <w:jc w:val="both"/>
        <w:rPr>
          <w:rFonts w:ascii="Times New Roman" w:hAnsi="Times New Roman" w:cs="Times New Roman"/>
          <w:sz w:val="24"/>
          <w:szCs w:val="24"/>
        </w:rPr>
      </w:pPr>
      <w:r w:rsidRPr="00E66EEA">
        <w:rPr>
          <w:rFonts w:ascii="Times New Roman" w:hAnsi="Times New Roman" w:cs="Times New Roman"/>
          <w:sz w:val="24"/>
          <w:szCs w:val="24"/>
        </w:rPr>
        <w:lastRenderedPageBreak/>
        <w:t>Если по итогам специальной оценки условий труда рабочее место признается безопасным, повышение оплаты труда не производится.</w:t>
      </w:r>
    </w:p>
    <w:p w14:paraId="3CBF83C7" w14:textId="77777777" w:rsidR="008F382E" w:rsidRPr="00E66EEA" w:rsidRDefault="008F382E" w:rsidP="00E66EEA">
      <w:pPr>
        <w:pStyle w:val="ConsPlusNormal"/>
        <w:ind w:firstLine="540"/>
        <w:jc w:val="both"/>
        <w:rPr>
          <w:rFonts w:ascii="Times New Roman" w:hAnsi="Times New Roman" w:cs="Times New Roman"/>
          <w:sz w:val="24"/>
          <w:szCs w:val="24"/>
        </w:rPr>
      </w:pPr>
      <w:bookmarkStart w:id="8" w:name="P260"/>
      <w:bookmarkEnd w:id="8"/>
      <w:r w:rsidRPr="00E66EEA">
        <w:rPr>
          <w:rFonts w:ascii="Times New Roman" w:hAnsi="Times New Roman" w:cs="Times New Roman"/>
          <w:sz w:val="24"/>
          <w:szCs w:val="24"/>
        </w:rPr>
        <w:t>3.</w:t>
      </w:r>
      <w:r w:rsidR="00E66EEA" w:rsidRPr="00E66EEA">
        <w:rPr>
          <w:rFonts w:ascii="Times New Roman" w:hAnsi="Times New Roman" w:cs="Times New Roman"/>
          <w:sz w:val="24"/>
          <w:szCs w:val="24"/>
        </w:rPr>
        <w:t>2</w:t>
      </w:r>
      <w:r w:rsidRPr="00E66EEA">
        <w:rPr>
          <w:rFonts w:ascii="Times New Roman" w:hAnsi="Times New Roman" w:cs="Times New Roman"/>
          <w:sz w:val="24"/>
          <w:szCs w:val="24"/>
        </w:rPr>
        <w:t xml:space="preserve">. Работникам учреждений устанавливаются, если иное не предусмотрено законодательством Российской Федерации, размеры повышений за работу с вредными </w:t>
      </w:r>
      <w:proofErr w:type="gramStart"/>
      <w:r w:rsidRPr="00E66EEA">
        <w:rPr>
          <w:rFonts w:ascii="Times New Roman" w:hAnsi="Times New Roman" w:cs="Times New Roman"/>
          <w:sz w:val="24"/>
          <w:szCs w:val="24"/>
        </w:rPr>
        <w:t>и(</w:t>
      </w:r>
      <w:proofErr w:type="gramEnd"/>
      <w:r w:rsidRPr="00E66EEA">
        <w:rPr>
          <w:rFonts w:ascii="Times New Roman" w:hAnsi="Times New Roman" w:cs="Times New Roman"/>
          <w:sz w:val="24"/>
          <w:szCs w:val="24"/>
        </w:rPr>
        <w:t>или) опасными условиями труда не менее:</w:t>
      </w:r>
    </w:p>
    <w:p w14:paraId="1A2F50C6" w14:textId="77777777" w:rsidR="008F382E" w:rsidRPr="00E66EEA" w:rsidRDefault="008F382E" w:rsidP="00E66EEA">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762"/>
      </w:tblGrid>
      <w:tr w:rsidR="008F382E" w:rsidRPr="00E66EEA" w14:paraId="0AD3202C" w14:textId="77777777">
        <w:tc>
          <w:tcPr>
            <w:tcW w:w="4309" w:type="dxa"/>
          </w:tcPr>
          <w:p w14:paraId="243A697D" w14:textId="77777777" w:rsidR="008F382E" w:rsidRPr="00E66EEA" w:rsidRDefault="008F382E" w:rsidP="00E66EEA">
            <w:pPr>
              <w:pStyle w:val="ConsPlusNormal"/>
              <w:jc w:val="center"/>
              <w:rPr>
                <w:rFonts w:ascii="Times New Roman" w:hAnsi="Times New Roman" w:cs="Times New Roman"/>
                <w:sz w:val="24"/>
                <w:szCs w:val="24"/>
              </w:rPr>
            </w:pPr>
            <w:r w:rsidRPr="00E66EEA">
              <w:rPr>
                <w:rFonts w:ascii="Times New Roman" w:hAnsi="Times New Roman" w:cs="Times New Roman"/>
                <w:sz w:val="24"/>
                <w:szCs w:val="24"/>
              </w:rPr>
              <w:t>Степень вредности условий труда</w:t>
            </w:r>
          </w:p>
        </w:tc>
        <w:tc>
          <w:tcPr>
            <w:tcW w:w="4762" w:type="dxa"/>
          </w:tcPr>
          <w:p w14:paraId="6FEDA4AB" w14:textId="77777777" w:rsidR="008F382E" w:rsidRPr="00E66EEA" w:rsidRDefault="008F382E" w:rsidP="00E66EEA">
            <w:pPr>
              <w:pStyle w:val="ConsPlusNormal"/>
              <w:jc w:val="center"/>
              <w:rPr>
                <w:rFonts w:ascii="Times New Roman" w:hAnsi="Times New Roman" w:cs="Times New Roman"/>
                <w:sz w:val="24"/>
                <w:szCs w:val="24"/>
              </w:rPr>
            </w:pPr>
            <w:r w:rsidRPr="00E66EEA">
              <w:rPr>
                <w:rFonts w:ascii="Times New Roman" w:hAnsi="Times New Roman" w:cs="Times New Roman"/>
                <w:sz w:val="24"/>
                <w:szCs w:val="24"/>
              </w:rPr>
              <w:t>Надбавка, проц. от должностного оклада (оклада, выплат по ставке заработной платы)</w:t>
            </w:r>
          </w:p>
        </w:tc>
      </w:tr>
      <w:tr w:rsidR="008F382E" w:rsidRPr="00E66EEA" w14:paraId="76F3A675" w14:textId="77777777">
        <w:tc>
          <w:tcPr>
            <w:tcW w:w="4309" w:type="dxa"/>
          </w:tcPr>
          <w:p w14:paraId="6085E8C3" w14:textId="77777777" w:rsidR="008F382E" w:rsidRPr="00E66EEA" w:rsidRDefault="008F382E" w:rsidP="00E66EEA">
            <w:pPr>
              <w:pStyle w:val="ConsPlusNormal"/>
              <w:jc w:val="center"/>
              <w:rPr>
                <w:rFonts w:ascii="Times New Roman" w:hAnsi="Times New Roman" w:cs="Times New Roman"/>
                <w:sz w:val="24"/>
                <w:szCs w:val="24"/>
              </w:rPr>
            </w:pPr>
            <w:r w:rsidRPr="00E66EEA">
              <w:rPr>
                <w:rFonts w:ascii="Times New Roman" w:hAnsi="Times New Roman" w:cs="Times New Roman"/>
                <w:sz w:val="24"/>
                <w:szCs w:val="24"/>
              </w:rPr>
              <w:t>1</w:t>
            </w:r>
          </w:p>
        </w:tc>
        <w:tc>
          <w:tcPr>
            <w:tcW w:w="4762" w:type="dxa"/>
          </w:tcPr>
          <w:p w14:paraId="0C3F6433" w14:textId="77777777" w:rsidR="008F382E" w:rsidRPr="00E66EEA" w:rsidRDefault="008F382E" w:rsidP="00E66EEA">
            <w:pPr>
              <w:pStyle w:val="ConsPlusNormal"/>
              <w:jc w:val="center"/>
              <w:rPr>
                <w:rFonts w:ascii="Times New Roman" w:hAnsi="Times New Roman" w:cs="Times New Roman"/>
                <w:sz w:val="24"/>
                <w:szCs w:val="24"/>
              </w:rPr>
            </w:pPr>
            <w:r w:rsidRPr="00E66EEA">
              <w:rPr>
                <w:rFonts w:ascii="Times New Roman" w:hAnsi="Times New Roman" w:cs="Times New Roman"/>
                <w:sz w:val="24"/>
                <w:szCs w:val="24"/>
              </w:rPr>
              <w:t>2</w:t>
            </w:r>
          </w:p>
        </w:tc>
      </w:tr>
      <w:tr w:rsidR="008F382E" w:rsidRPr="00E66EEA" w14:paraId="641430B0" w14:textId="77777777">
        <w:tc>
          <w:tcPr>
            <w:tcW w:w="4309" w:type="dxa"/>
          </w:tcPr>
          <w:p w14:paraId="7C45BD9A" w14:textId="77777777" w:rsidR="008F382E" w:rsidRPr="00E66EEA" w:rsidRDefault="008F382E" w:rsidP="00E66EEA">
            <w:pPr>
              <w:pStyle w:val="ConsPlusNormal"/>
              <w:rPr>
                <w:rFonts w:ascii="Times New Roman" w:hAnsi="Times New Roman" w:cs="Times New Roman"/>
                <w:sz w:val="24"/>
                <w:szCs w:val="24"/>
              </w:rPr>
            </w:pPr>
            <w:r w:rsidRPr="00E66EEA">
              <w:rPr>
                <w:rFonts w:ascii="Times New Roman" w:hAnsi="Times New Roman" w:cs="Times New Roman"/>
                <w:sz w:val="24"/>
                <w:szCs w:val="24"/>
              </w:rPr>
              <w:t>3 класс, подкласс 3.1</w:t>
            </w:r>
          </w:p>
        </w:tc>
        <w:tc>
          <w:tcPr>
            <w:tcW w:w="4762" w:type="dxa"/>
          </w:tcPr>
          <w:p w14:paraId="1A87BAC1" w14:textId="77777777" w:rsidR="008F382E" w:rsidRPr="00E66EEA" w:rsidRDefault="008F382E" w:rsidP="00E66EEA">
            <w:pPr>
              <w:pStyle w:val="ConsPlusNormal"/>
              <w:jc w:val="center"/>
              <w:rPr>
                <w:rFonts w:ascii="Times New Roman" w:hAnsi="Times New Roman" w:cs="Times New Roman"/>
                <w:sz w:val="24"/>
                <w:szCs w:val="24"/>
              </w:rPr>
            </w:pPr>
            <w:r w:rsidRPr="00E66EEA">
              <w:rPr>
                <w:rFonts w:ascii="Times New Roman" w:hAnsi="Times New Roman" w:cs="Times New Roman"/>
                <w:sz w:val="24"/>
                <w:szCs w:val="24"/>
              </w:rPr>
              <w:t>4</w:t>
            </w:r>
          </w:p>
        </w:tc>
      </w:tr>
      <w:tr w:rsidR="008F382E" w:rsidRPr="00E66EEA" w14:paraId="5D316931" w14:textId="77777777">
        <w:tc>
          <w:tcPr>
            <w:tcW w:w="4309" w:type="dxa"/>
          </w:tcPr>
          <w:p w14:paraId="759CC114" w14:textId="77777777" w:rsidR="008F382E" w:rsidRPr="00E66EEA" w:rsidRDefault="008F382E" w:rsidP="00E66EEA">
            <w:pPr>
              <w:pStyle w:val="ConsPlusNormal"/>
              <w:rPr>
                <w:rFonts w:ascii="Times New Roman" w:hAnsi="Times New Roman" w:cs="Times New Roman"/>
                <w:sz w:val="24"/>
                <w:szCs w:val="24"/>
              </w:rPr>
            </w:pPr>
            <w:r w:rsidRPr="00E66EEA">
              <w:rPr>
                <w:rFonts w:ascii="Times New Roman" w:hAnsi="Times New Roman" w:cs="Times New Roman"/>
                <w:sz w:val="24"/>
                <w:szCs w:val="24"/>
              </w:rPr>
              <w:t>3 класс, подкласс 3.2</w:t>
            </w:r>
          </w:p>
        </w:tc>
        <w:tc>
          <w:tcPr>
            <w:tcW w:w="4762" w:type="dxa"/>
          </w:tcPr>
          <w:p w14:paraId="19A800BF" w14:textId="77777777" w:rsidR="008F382E" w:rsidRPr="00E66EEA" w:rsidRDefault="008F382E" w:rsidP="00E66EEA">
            <w:pPr>
              <w:pStyle w:val="ConsPlusNormal"/>
              <w:jc w:val="center"/>
              <w:rPr>
                <w:rFonts w:ascii="Times New Roman" w:hAnsi="Times New Roman" w:cs="Times New Roman"/>
                <w:sz w:val="24"/>
                <w:szCs w:val="24"/>
              </w:rPr>
            </w:pPr>
            <w:r w:rsidRPr="00E66EEA">
              <w:rPr>
                <w:rFonts w:ascii="Times New Roman" w:hAnsi="Times New Roman" w:cs="Times New Roman"/>
                <w:sz w:val="24"/>
                <w:szCs w:val="24"/>
              </w:rPr>
              <w:t>8</w:t>
            </w:r>
          </w:p>
        </w:tc>
      </w:tr>
      <w:tr w:rsidR="008F382E" w:rsidRPr="00E66EEA" w14:paraId="2FDCDE58" w14:textId="77777777">
        <w:tc>
          <w:tcPr>
            <w:tcW w:w="4309" w:type="dxa"/>
          </w:tcPr>
          <w:p w14:paraId="4B9D536B" w14:textId="77777777" w:rsidR="008F382E" w:rsidRPr="00E66EEA" w:rsidRDefault="008F382E" w:rsidP="00E66EEA">
            <w:pPr>
              <w:pStyle w:val="ConsPlusNormal"/>
              <w:rPr>
                <w:rFonts w:ascii="Times New Roman" w:hAnsi="Times New Roman" w:cs="Times New Roman"/>
                <w:sz w:val="24"/>
                <w:szCs w:val="24"/>
              </w:rPr>
            </w:pPr>
            <w:r w:rsidRPr="00E66EEA">
              <w:rPr>
                <w:rFonts w:ascii="Times New Roman" w:hAnsi="Times New Roman" w:cs="Times New Roman"/>
                <w:sz w:val="24"/>
                <w:szCs w:val="24"/>
              </w:rPr>
              <w:t>3 класс, подкласс 3.3</w:t>
            </w:r>
          </w:p>
        </w:tc>
        <w:tc>
          <w:tcPr>
            <w:tcW w:w="4762" w:type="dxa"/>
          </w:tcPr>
          <w:p w14:paraId="6D9608CF" w14:textId="77777777" w:rsidR="008F382E" w:rsidRPr="00E66EEA" w:rsidRDefault="008F382E" w:rsidP="00E66EEA">
            <w:pPr>
              <w:pStyle w:val="ConsPlusNormal"/>
              <w:jc w:val="center"/>
              <w:rPr>
                <w:rFonts w:ascii="Times New Roman" w:hAnsi="Times New Roman" w:cs="Times New Roman"/>
                <w:sz w:val="24"/>
                <w:szCs w:val="24"/>
              </w:rPr>
            </w:pPr>
            <w:r w:rsidRPr="00E66EEA">
              <w:rPr>
                <w:rFonts w:ascii="Times New Roman" w:hAnsi="Times New Roman" w:cs="Times New Roman"/>
                <w:sz w:val="24"/>
                <w:szCs w:val="24"/>
              </w:rPr>
              <w:t>12</w:t>
            </w:r>
          </w:p>
        </w:tc>
      </w:tr>
      <w:tr w:rsidR="008F382E" w:rsidRPr="00E66EEA" w14:paraId="247D31A4" w14:textId="77777777">
        <w:tc>
          <w:tcPr>
            <w:tcW w:w="4309" w:type="dxa"/>
          </w:tcPr>
          <w:p w14:paraId="474A943C" w14:textId="77777777" w:rsidR="008F382E" w:rsidRPr="00E66EEA" w:rsidRDefault="008F382E" w:rsidP="00E66EEA">
            <w:pPr>
              <w:pStyle w:val="ConsPlusNormal"/>
              <w:rPr>
                <w:rFonts w:ascii="Times New Roman" w:hAnsi="Times New Roman" w:cs="Times New Roman"/>
                <w:sz w:val="24"/>
                <w:szCs w:val="24"/>
              </w:rPr>
            </w:pPr>
            <w:r w:rsidRPr="00E66EEA">
              <w:rPr>
                <w:rFonts w:ascii="Times New Roman" w:hAnsi="Times New Roman" w:cs="Times New Roman"/>
                <w:sz w:val="24"/>
                <w:szCs w:val="24"/>
              </w:rPr>
              <w:t>3 класс, подкласс 3.4</w:t>
            </w:r>
          </w:p>
        </w:tc>
        <w:tc>
          <w:tcPr>
            <w:tcW w:w="4762" w:type="dxa"/>
          </w:tcPr>
          <w:p w14:paraId="13259977" w14:textId="77777777" w:rsidR="008F382E" w:rsidRPr="00E66EEA" w:rsidRDefault="008F382E" w:rsidP="00E66EEA">
            <w:pPr>
              <w:pStyle w:val="ConsPlusNormal"/>
              <w:jc w:val="center"/>
              <w:rPr>
                <w:rFonts w:ascii="Times New Roman" w:hAnsi="Times New Roman" w:cs="Times New Roman"/>
                <w:sz w:val="24"/>
                <w:szCs w:val="24"/>
              </w:rPr>
            </w:pPr>
            <w:r w:rsidRPr="00E66EEA">
              <w:rPr>
                <w:rFonts w:ascii="Times New Roman" w:hAnsi="Times New Roman" w:cs="Times New Roman"/>
                <w:sz w:val="24"/>
                <w:szCs w:val="24"/>
              </w:rPr>
              <w:t>16</w:t>
            </w:r>
          </w:p>
        </w:tc>
      </w:tr>
      <w:tr w:rsidR="008F382E" w:rsidRPr="00E66EEA" w14:paraId="314E8E26" w14:textId="77777777">
        <w:tc>
          <w:tcPr>
            <w:tcW w:w="4309" w:type="dxa"/>
          </w:tcPr>
          <w:p w14:paraId="71E61806" w14:textId="77777777" w:rsidR="008F382E" w:rsidRPr="00E66EEA" w:rsidRDefault="008F382E" w:rsidP="00E66EEA">
            <w:pPr>
              <w:pStyle w:val="ConsPlusNormal"/>
              <w:rPr>
                <w:rFonts w:ascii="Times New Roman" w:hAnsi="Times New Roman" w:cs="Times New Roman"/>
                <w:sz w:val="24"/>
                <w:szCs w:val="24"/>
              </w:rPr>
            </w:pPr>
            <w:r w:rsidRPr="00E66EEA">
              <w:rPr>
                <w:rFonts w:ascii="Times New Roman" w:hAnsi="Times New Roman" w:cs="Times New Roman"/>
                <w:sz w:val="24"/>
                <w:szCs w:val="24"/>
              </w:rPr>
              <w:t>4 класс</w:t>
            </w:r>
          </w:p>
        </w:tc>
        <w:tc>
          <w:tcPr>
            <w:tcW w:w="4762" w:type="dxa"/>
          </w:tcPr>
          <w:p w14:paraId="233487E8" w14:textId="77777777" w:rsidR="008F382E" w:rsidRPr="00E66EEA" w:rsidRDefault="008F382E" w:rsidP="00E66EEA">
            <w:pPr>
              <w:pStyle w:val="ConsPlusNormal"/>
              <w:jc w:val="center"/>
              <w:rPr>
                <w:rFonts w:ascii="Times New Roman" w:hAnsi="Times New Roman" w:cs="Times New Roman"/>
                <w:sz w:val="24"/>
                <w:szCs w:val="24"/>
              </w:rPr>
            </w:pPr>
            <w:r w:rsidRPr="00E66EEA">
              <w:rPr>
                <w:rFonts w:ascii="Times New Roman" w:hAnsi="Times New Roman" w:cs="Times New Roman"/>
                <w:sz w:val="24"/>
                <w:szCs w:val="24"/>
              </w:rPr>
              <w:t>24</w:t>
            </w:r>
          </w:p>
        </w:tc>
      </w:tr>
    </w:tbl>
    <w:p w14:paraId="2DB00A7E" w14:textId="77777777" w:rsidR="008F382E" w:rsidRPr="00E66EEA" w:rsidRDefault="008F382E" w:rsidP="00E66EEA">
      <w:pPr>
        <w:pStyle w:val="ConsPlusNormal"/>
        <w:rPr>
          <w:rFonts w:ascii="Times New Roman" w:hAnsi="Times New Roman" w:cs="Times New Roman"/>
          <w:sz w:val="24"/>
          <w:szCs w:val="24"/>
        </w:rPr>
      </w:pPr>
    </w:p>
    <w:p w14:paraId="558F5093" w14:textId="77777777" w:rsidR="008F382E" w:rsidRPr="00E66EEA" w:rsidRDefault="008F382E" w:rsidP="00E66EEA">
      <w:pPr>
        <w:pStyle w:val="ConsPlusNormal"/>
        <w:ind w:firstLine="540"/>
        <w:jc w:val="both"/>
        <w:rPr>
          <w:rFonts w:ascii="Times New Roman" w:hAnsi="Times New Roman" w:cs="Times New Roman"/>
          <w:sz w:val="24"/>
          <w:szCs w:val="24"/>
        </w:rPr>
      </w:pPr>
      <w:bookmarkStart w:id="9" w:name="P277"/>
      <w:bookmarkEnd w:id="9"/>
      <w:r w:rsidRPr="00E66EEA">
        <w:rPr>
          <w:rFonts w:ascii="Times New Roman" w:hAnsi="Times New Roman" w:cs="Times New Roman"/>
          <w:sz w:val="24"/>
          <w:szCs w:val="24"/>
        </w:rPr>
        <w:t>3.</w:t>
      </w:r>
      <w:r w:rsidR="00E8639B">
        <w:rPr>
          <w:rFonts w:ascii="Times New Roman" w:hAnsi="Times New Roman" w:cs="Times New Roman"/>
          <w:sz w:val="24"/>
          <w:szCs w:val="24"/>
        </w:rPr>
        <w:t>3</w:t>
      </w:r>
      <w:r w:rsidRPr="00E66EEA">
        <w:rPr>
          <w:rFonts w:ascii="Times New Roman" w:hAnsi="Times New Roman" w:cs="Times New Roman"/>
          <w:sz w:val="24"/>
          <w:szCs w:val="24"/>
        </w:rPr>
        <w:t xml:space="preserve">. Конкретные размеры повышения оплаты труда работникам, занятым на работах с вредными </w:t>
      </w:r>
      <w:proofErr w:type="gramStart"/>
      <w:r w:rsidRPr="00E66EEA">
        <w:rPr>
          <w:rFonts w:ascii="Times New Roman" w:hAnsi="Times New Roman" w:cs="Times New Roman"/>
          <w:sz w:val="24"/>
          <w:szCs w:val="24"/>
        </w:rPr>
        <w:t>и(</w:t>
      </w:r>
      <w:proofErr w:type="gramEnd"/>
      <w:r w:rsidRPr="00E66EEA">
        <w:rPr>
          <w:rFonts w:ascii="Times New Roman" w:hAnsi="Times New Roman" w:cs="Times New Roman"/>
          <w:sz w:val="24"/>
          <w:szCs w:val="24"/>
        </w:rPr>
        <w:t xml:space="preserve">или) опасными условиями труда, устанавливаются учреждением с учетом мнения выборного органа первичной профсоюзной организации в порядке, установленном </w:t>
      </w:r>
      <w:hyperlink r:id="rId12" w:history="1">
        <w:r w:rsidRPr="00E8639B">
          <w:rPr>
            <w:rFonts w:ascii="Times New Roman" w:hAnsi="Times New Roman" w:cs="Times New Roman"/>
            <w:sz w:val="24"/>
            <w:szCs w:val="24"/>
          </w:rPr>
          <w:t>статьей 372</w:t>
        </w:r>
      </w:hyperlink>
      <w:r w:rsidRPr="00E8639B">
        <w:rPr>
          <w:rFonts w:ascii="Times New Roman" w:hAnsi="Times New Roman" w:cs="Times New Roman"/>
          <w:sz w:val="24"/>
          <w:szCs w:val="24"/>
        </w:rPr>
        <w:t xml:space="preserve"> Т</w:t>
      </w:r>
      <w:r w:rsidRPr="00E66EEA">
        <w:rPr>
          <w:rFonts w:ascii="Times New Roman" w:hAnsi="Times New Roman" w:cs="Times New Roman"/>
          <w:sz w:val="24"/>
          <w:szCs w:val="24"/>
        </w:rPr>
        <w:t>рудового кодекса Российской Федерации для принятия локальных нормативных актов, либо коллективным договором.</w:t>
      </w:r>
    </w:p>
    <w:p w14:paraId="7612F835" w14:textId="77777777" w:rsidR="008F382E" w:rsidRPr="00E66EEA" w:rsidRDefault="008F382E" w:rsidP="00E66EEA">
      <w:pPr>
        <w:pStyle w:val="ConsPlusNormal"/>
        <w:ind w:firstLine="540"/>
        <w:jc w:val="both"/>
        <w:rPr>
          <w:rFonts w:ascii="Times New Roman" w:hAnsi="Times New Roman" w:cs="Times New Roman"/>
          <w:sz w:val="24"/>
          <w:szCs w:val="24"/>
        </w:rPr>
      </w:pPr>
      <w:bookmarkStart w:id="10" w:name="P303"/>
      <w:bookmarkEnd w:id="10"/>
      <w:r w:rsidRPr="00E66EEA">
        <w:rPr>
          <w:rFonts w:ascii="Times New Roman" w:hAnsi="Times New Roman" w:cs="Times New Roman"/>
          <w:sz w:val="24"/>
          <w:szCs w:val="24"/>
        </w:rPr>
        <w:t>3.</w:t>
      </w:r>
      <w:r w:rsidR="00E8639B">
        <w:rPr>
          <w:rFonts w:ascii="Times New Roman" w:hAnsi="Times New Roman" w:cs="Times New Roman"/>
          <w:sz w:val="24"/>
          <w:szCs w:val="24"/>
        </w:rPr>
        <w:t>4</w:t>
      </w:r>
      <w:r w:rsidRPr="00E66EEA">
        <w:rPr>
          <w:rFonts w:ascii="Times New Roman" w:hAnsi="Times New Roman" w:cs="Times New Roman"/>
          <w:sz w:val="24"/>
          <w:szCs w:val="24"/>
        </w:rPr>
        <w:t>.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p>
    <w:p w14:paraId="50C8FD2B" w14:textId="77777777" w:rsidR="008F382E" w:rsidRPr="00E66EEA" w:rsidRDefault="008F382E" w:rsidP="00E66EEA">
      <w:pPr>
        <w:pStyle w:val="ConsPlusNormal"/>
        <w:ind w:firstLine="540"/>
        <w:jc w:val="both"/>
        <w:rPr>
          <w:rFonts w:ascii="Times New Roman" w:hAnsi="Times New Roman" w:cs="Times New Roman"/>
          <w:sz w:val="24"/>
          <w:szCs w:val="24"/>
        </w:rPr>
      </w:pPr>
      <w:r w:rsidRPr="00E66EEA">
        <w:rPr>
          <w:rFonts w:ascii="Times New Roman" w:hAnsi="Times New Roman" w:cs="Times New Roman"/>
          <w:sz w:val="24"/>
          <w:szCs w:val="24"/>
        </w:rPr>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
    <w:p w14:paraId="49A53476" w14:textId="77777777" w:rsidR="008F382E" w:rsidRPr="00E66EEA" w:rsidRDefault="008F382E" w:rsidP="00E66EEA">
      <w:pPr>
        <w:pStyle w:val="ConsPlusNormal"/>
        <w:ind w:firstLine="540"/>
        <w:jc w:val="both"/>
        <w:rPr>
          <w:rFonts w:ascii="Times New Roman" w:hAnsi="Times New Roman" w:cs="Times New Roman"/>
          <w:sz w:val="24"/>
          <w:szCs w:val="24"/>
        </w:rPr>
      </w:pPr>
      <w:r w:rsidRPr="00E66EEA">
        <w:rPr>
          <w:rFonts w:ascii="Times New Roman" w:hAnsi="Times New Roman" w:cs="Times New Roman"/>
          <w:sz w:val="24"/>
          <w:szCs w:val="24"/>
        </w:rPr>
        <w:t>3.</w:t>
      </w:r>
      <w:r w:rsidR="00E8639B">
        <w:rPr>
          <w:rFonts w:ascii="Times New Roman" w:hAnsi="Times New Roman" w:cs="Times New Roman"/>
          <w:sz w:val="24"/>
          <w:szCs w:val="24"/>
        </w:rPr>
        <w:t>5</w:t>
      </w:r>
      <w:r w:rsidRPr="00E66EEA">
        <w:rPr>
          <w:rFonts w:ascii="Times New Roman" w:hAnsi="Times New Roman" w:cs="Times New Roman"/>
          <w:sz w:val="24"/>
          <w:szCs w:val="24"/>
        </w:rPr>
        <w:t>. Работа в ночное время оплачивается в повышенном размере</w:t>
      </w:r>
      <w:r w:rsidR="00E66EEA" w:rsidRPr="00E66EEA">
        <w:rPr>
          <w:rFonts w:ascii="Times New Roman" w:hAnsi="Times New Roman" w:cs="Times New Roman"/>
          <w:sz w:val="24"/>
          <w:szCs w:val="24"/>
        </w:rPr>
        <w:t xml:space="preserve"> –</w:t>
      </w:r>
      <w:r w:rsidRPr="00E66EEA">
        <w:rPr>
          <w:rFonts w:ascii="Times New Roman" w:hAnsi="Times New Roman" w:cs="Times New Roman"/>
          <w:sz w:val="24"/>
          <w:szCs w:val="24"/>
        </w:rPr>
        <w:t xml:space="preserve"> 20 проц. должностного оклада (оклада, ставки заработной платы), рассчитанного за час работы.</w:t>
      </w:r>
    </w:p>
    <w:p w14:paraId="61DA648A" w14:textId="77777777" w:rsidR="008F382E" w:rsidRPr="00E66EEA" w:rsidRDefault="008F382E" w:rsidP="00E66EEA">
      <w:pPr>
        <w:pStyle w:val="ConsPlusNormal"/>
        <w:ind w:firstLine="540"/>
        <w:jc w:val="both"/>
        <w:rPr>
          <w:rFonts w:ascii="Times New Roman" w:hAnsi="Times New Roman" w:cs="Times New Roman"/>
          <w:sz w:val="24"/>
          <w:szCs w:val="24"/>
        </w:rPr>
      </w:pPr>
      <w:bookmarkStart w:id="11" w:name="P318"/>
      <w:bookmarkEnd w:id="11"/>
      <w:r w:rsidRPr="00E66EEA">
        <w:rPr>
          <w:rFonts w:ascii="Times New Roman" w:hAnsi="Times New Roman" w:cs="Times New Roman"/>
          <w:sz w:val="24"/>
          <w:szCs w:val="24"/>
        </w:rPr>
        <w:t>3.</w:t>
      </w:r>
      <w:r w:rsidR="00E8639B">
        <w:rPr>
          <w:rFonts w:ascii="Times New Roman" w:hAnsi="Times New Roman" w:cs="Times New Roman"/>
          <w:sz w:val="24"/>
          <w:szCs w:val="24"/>
        </w:rPr>
        <w:t>6</w:t>
      </w:r>
      <w:r w:rsidRPr="00E66EEA">
        <w:rPr>
          <w:rFonts w:ascii="Times New Roman" w:hAnsi="Times New Roman" w:cs="Times New Roman"/>
          <w:sz w:val="24"/>
          <w:szCs w:val="24"/>
        </w:rPr>
        <w:t xml:space="preserve">. </w:t>
      </w:r>
      <w:proofErr w:type="gramStart"/>
      <w:r w:rsidRPr="00E66EEA">
        <w:rPr>
          <w:rFonts w:ascii="Times New Roman" w:hAnsi="Times New Roman" w:cs="Times New Roman"/>
          <w:sz w:val="24"/>
          <w:szCs w:val="24"/>
        </w:rPr>
        <w:t>Размер выплат работникам за увеличение установленной сокращенной продолжительности рабочего времени с 36 до 40 часов в неделю устанавливается в соответствии с трудовым законодательством в размере двойного должностного оклада (оклада), рассчитанного за час работы исходя из 40-часовой рабочей недели.</w:t>
      </w:r>
      <w:proofErr w:type="gramEnd"/>
    </w:p>
    <w:p w14:paraId="124FDB86" w14:textId="77777777" w:rsidR="008F382E" w:rsidRPr="00E66EEA" w:rsidRDefault="008F382E" w:rsidP="00E66EEA">
      <w:pPr>
        <w:pStyle w:val="ConsPlusNormal"/>
        <w:ind w:firstLine="540"/>
        <w:jc w:val="both"/>
        <w:rPr>
          <w:rFonts w:ascii="Times New Roman" w:hAnsi="Times New Roman" w:cs="Times New Roman"/>
          <w:sz w:val="24"/>
          <w:szCs w:val="24"/>
        </w:rPr>
      </w:pPr>
      <w:r w:rsidRPr="00E66EEA">
        <w:rPr>
          <w:rFonts w:ascii="Times New Roman" w:hAnsi="Times New Roman" w:cs="Times New Roman"/>
          <w:sz w:val="24"/>
          <w:szCs w:val="24"/>
        </w:rPr>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соглашениями, коллективными договорами. При их отсутствии - локальным нормативным актом учреждения с учетом мнения представительного органа работников.</w:t>
      </w:r>
    </w:p>
    <w:p w14:paraId="1CA571E8" w14:textId="77777777" w:rsidR="008F382E" w:rsidRPr="00E66EEA" w:rsidRDefault="008F382E" w:rsidP="00E66EEA">
      <w:pPr>
        <w:pStyle w:val="ConsPlusNormal"/>
        <w:ind w:firstLine="540"/>
        <w:jc w:val="both"/>
        <w:rPr>
          <w:rFonts w:ascii="Times New Roman" w:hAnsi="Times New Roman" w:cs="Times New Roman"/>
          <w:sz w:val="24"/>
          <w:szCs w:val="24"/>
        </w:rPr>
      </w:pPr>
      <w:bookmarkStart w:id="12" w:name="P320"/>
      <w:bookmarkEnd w:id="12"/>
      <w:r w:rsidRPr="00E66EEA">
        <w:rPr>
          <w:rFonts w:ascii="Times New Roman" w:hAnsi="Times New Roman" w:cs="Times New Roman"/>
          <w:sz w:val="24"/>
          <w:szCs w:val="24"/>
        </w:rPr>
        <w:t>3.</w:t>
      </w:r>
      <w:r w:rsidR="00E8639B">
        <w:rPr>
          <w:rFonts w:ascii="Times New Roman" w:hAnsi="Times New Roman" w:cs="Times New Roman"/>
          <w:sz w:val="24"/>
          <w:szCs w:val="24"/>
        </w:rPr>
        <w:t>7</w:t>
      </w:r>
      <w:r w:rsidRPr="00E66EEA">
        <w:rPr>
          <w:rFonts w:ascii="Times New Roman" w:hAnsi="Times New Roman" w:cs="Times New Roman"/>
          <w:sz w:val="24"/>
          <w:szCs w:val="24"/>
        </w:rPr>
        <w:t xml:space="preserve">. </w:t>
      </w:r>
      <w:proofErr w:type="gramStart"/>
      <w:r w:rsidRPr="00E66EEA">
        <w:rPr>
          <w:rFonts w:ascii="Times New Roman" w:hAnsi="Times New Roman" w:cs="Times New Roman"/>
          <w:sz w:val="24"/>
          <w:szCs w:val="24"/>
        </w:rPr>
        <w:t xml:space="preserve">Работникам учреждений устанавливаются выплаты за выполнение работ в других условиях, отклоняющихся от нормальных, помимо перечисленных в </w:t>
      </w:r>
      <w:hyperlink w:anchor="P303" w:history="1">
        <w:r w:rsidRPr="00E8639B">
          <w:rPr>
            <w:rFonts w:ascii="Times New Roman" w:hAnsi="Times New Roman" w:cs="Times New Roman"/>
            <w:sz w:val="24"/>
            <w:szCs w:val="24"/>
          </w:rPr>
          <w:t>пунктах 3.</w:t>
        </w:r>
      </w:hyperlink>
      <w:r w:rsidR="00D4176B">
        <w:rPr>
          <w:rFonts w:ascii="Times New Roman" w:hAnsi="Times New Roman" w:cs="Times New Roman"/>
          <w:sz w:val="24"/>
          <w:szCs w:val="24"/>
        </w:rPr>
        <w:t>4</w:t>
      </w:r>
      <w:r w:rsidRPr="00E8639B">
        <w:rPr>
          <w:rFonts w:ascii="Times New Roman" w:hAnsi="Times New Roman" w:cs="Times New Roman"/>
          <w:sz w:val="24"/>
          <w:szCs w:val="24"/>
        </w:rPr>
        <w:t xml:space="preserve"> - </w:t>
      </w:r>
      <w:hyperlink w:anchor="P318" w:history="1">
        <w:r w:rsidRPr="00E8639B">
          <w:rPr>
            <w:rFonts w:ascii="Times New Roman" w:hAnsi="Times New Roman" w:cs="Times New Roman"/>
            <w:sz w:val="24"/>
            <w:szCs w:val="24"/>
          </w:rPr>
          <w:t>3.</w:t>
        </w:r>
      </w:hyperlink>
      <w:r w:rsidR="00D4176B">
        <w:rPr>
          <w:rFonts w:ascii="Times New Roman" w:hAnsi="Times New Roman" w:cs="Times New Roman"/>
          <w:sz w:val="24"/>
          <w:szCs w:val="24"/>
        </w:rPr>
        <w:t>6</w:t>
      </w:r>
      <w:r w:rsidRPr="00E66EEA">
        <w:rPr>
          <w:rFonts w:ascii="Times New Roman" w:hAnsi="Times New Roman" w:cs="Times New Roman"/>
          <w:sz w:val="24"/>
          <w:szCs w:val="24"/>
        </w:rPr>
        <w:t xml:space="preserve"> настоящего Положения.</w:t>
      </w:r>
      <w:proofErr w:type="gramEnd"/>
    </w:p>
    <w:p w14:paraId="120F9D09" w14:textId="77777777" w:rsidR="008F382E" w:rsidRPr="004D7AF4" w:rsidRDefault="008F382E" w:rsidP="00D4176B">
      <w:pPr>
        <w:pStyle w:val="ConsPlusTitle"/>
        <w:spacing w:after="120"/>
        <w:jc w:val="center"/>
        <w:outlineLvl w:val="1"/>
        <w:rPr>
          <w:rFonts w:ascii="Times New Roman" w:hAnsi="Times New Roman" w:cs="Times New Roman"/>
          <w:sz w:val="24"/>
          <w:szCs w:val="24"/>
        </w:rPr>
      </w:pPr>
      <w:r w:rsidRPr="004D7AF4">
        <w:rPr>
          <w:rFonts w:ascii="Times New Roman" w:hAnsi="Times New Roman" w:cs="Times New Roman"/>
          <w:sz w:val="24"/>
          <w:szCs w:val="24"/>
        </w:rPr>
        <w:t>4. Виды и порядок установления стимулирующих выплат</w:t>
      </w:r>
    </w:p>
    <w:p w14:paraId="7C082E3E"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4.1. Выплаты стимулирующего характера устанавливаются и осуществляются в соответствии с положением об оплате и стимулировании работников, утвержденным локальным нормативным актом учреждения, с учетом мнения представительного органа </w:t>
      </w:r>
      <w:r w:rsidRPr="004D7AF4">
        <w:rPr>
          <w:rFonts w:ascii="Times New Roman" w:hAnsi="Times New Roman" w:cs="Times New Roman"/>
          <w:sz w:val="24"/>
          <w:szCs w:val="24"/>
        </w:rPr>
        <w:lastRenderedPageBreak/>
        <w:t>работников.</w:t>
      </w:r>
    </w:p>
    <w:p w14:paraId="60E307C4" w14:textId="77777777" w:rsidR="008F382E" w:rsidRPr="004D7AF4" w:rsidRDefault="008F382E" w:rsidP="004D7AF4">
      <w:pPr>
        <w:pStyle w:val="ConsPlusNormal"/>
        <w:ind w:firstLine="540"/>
        <w:jc w:val="both"/>
        <w:rPr>
          <w:rFonts w:ascii="Times New Roman" w:hAnsi="Times New Roman" w:cs="Times New Roman"/>
          <w:sz w:val="24"/>
          <w:szCs w:val="24"/>
        </w:rPr>
      </w:pPr>
      <w:bookmarkStart w:id="13" w:name="P326"/>
      <w:bookmarkEnd w:id="13"/>
      <w:r w:rsidRPr="004D7AF4">
        <w:rPr>
          <w:rFonts w:ascii="Times New Roman" w:hAnsi="Times New Roman" w:cs="Times New Roman"/>
          <w:sz w:val="24"/>
          <w:szCs w:val="24"/>
        </w:rPr>
        <w:t>4.2. Стимулирующие выплаты работникам учреждений устанавливаются из следующего перечня выплат:</w:t>
      </w:r>
    </w:p>
    <w:p w14:paraId="00ADE52A"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а) премиальные выплаты по итогам работы;</w:t>
      </w:r>
    </w:p>
    <w:p w14:paraId="2A3D3282"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б) стимулирующая надбавка по итогам работы;</w:t>
      </w:r>
    </w:p>
    <w:p w14:paraId="08C76C30"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в) премиальные выплаты за выполнение особо важных (срочных) работ;</w:t>
      </w:r>
    </w:p>
    <w:p w14:paraId="658E2CF0"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г) профессиональная стимулирующая надбавка;</w:t>
      </w:r>
    </w:p>
    <w:p w14:paraId="1A5EDDED"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д) премиальные выплаты к значимым датам (событиям).</w:t>
      </w:r>
    </w:p>
    <w:p w14:paraId="44748A17" w14:textId="77777777" w:rsidR="008F382E" w:rsidRPr="004D7AF4" w:rsidRDefault="008F382E" w:rsidP="004D7AF4">
      <w:pPr>
        <w:pStyle w:val="ConsPlusNormal"/>
        <w:ind w:firstLine="540"/>
        <w:jc w:val="both"/>
        <w:rPr>
          <w:rFonts w:ascii="Times New Roman" w:hAnsi="Times New Roman" w:cs="Times New Roman"/>
          <w:sz w:val="24"/>
          <w:szCs w:val="24"/>
        </w:rPr>
      </w:pPr>
      <w:bookmarkStart w:id="14" w:name="P332"/>
      <w:bookmarkEnd w:id="14"/>
      <w:r w:rsidRPr="004D7AF4">
        <w:rPr>
          <w:rFonts w:ascii="Times New Roman" w:hAnsi="Times New Roman" w:cs="Times New Roman"/>
          <w:sz w:val="24"/>
          <w:szCs w:val="24"/>
        </w:rPr>
        <w:t>4.3. Стимулирующие выплаты руководителю учреждения устанавливаются из следующего перечня выплат:</w:t>
      </w:r>
    </w:p>
    <w:p w14:paraId="45E268A6"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а) премиальные выплаты по итогам работы;</w:t>
      </w:r>
    </w:p>
    <w:p w14:paraId="19D58F69" w14:textId="77777777" w:rsidR="008F382E" w:rsidRPr="004D7AF4" w:rsidRDefault="00C239F8"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б</w:t>
      </w:r>
      <w:r w:rsidR="008F382E" w:rsidRPr="004D7AF4">
        <w:rPr>
          <w:rFonts w:ascii="Times New Roman" w:hAnsi="Times New Roman" w:cs="Times New Roman"/>
          <w:sz w:val="24"/>
          <w:szCs w:val="24"/>
        </w:rPr>
        <w:t>) премиальные выплаты за выполнение особо важных (срочных) работ;</w:t>
      </w:r>
    </w:p>
    <w:p w14:paraId="30EB6039" w14:textId="77777777" w:rsidR="008F382E" w:rsidRPr="004D7AF4" w:rsidRDefault="00C239F8"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в</w:t>
      </w:r>
      <w:r w:rsidR="008F382E" w:rsidRPr="004D7AF4">
        <w:rPr>
          <w:rFonts w:ascii="Times New Roman" w:hAnsi="Times New Roman" w:cs="Times New Roman"/>
          <w:sz w:val="24"/>
          <w:szCs w:val="24"/>
        </w:rPr>
        <w:t>) премиальные выплаты к значимым датам (событиям).</w:t>
      </w:r>
    </w:p>
    <w:p w14:paraId="50D74392"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4.4. </w:t>
      </w:r>
      <w:proofErr w:type="gramStart"/>
      <w:r w:rsidRPr="004D7AF4">
        <w:rPr>
          <w:rFonts w:ascii="Times New Roman" w:hAnsi="Times New Roman" w:cs="Times New Roman"/>
          <w:sz w:val="24"/>
          <w:szCs w:val="24"/>
        </w:rPr>
        <w:t xml:space="preserve">Установление работникам и руководителю иных стимулирующих выплат, кроме перечисленных в </w:t>
      </w:r>
      <w:hyperlink w:anchor="P326" w:history="1">
        <w:r w:rsidRPr="00E8639B">
          <w:rPr>
            <w:rFonts w:ascii="Times New Roman" w:hAnsi="Times New Roman" w:cs="Times New Roman"/>
            <w:sz w:val="24"/>
            <w:szCs w:val="24"/>
          </w:rPr>
          <w:t>пунктах 4.2</w:t>
        </w:r>
      </w:hyperlink>
      <w:r w:rsidRPr="00E8639B">
        <w:rPr>
          <w:rFonts w:ascii="Times New Roman" w:hAnsi="Times New Roman" w:cs="Times New Roman"/>
          <w:sz w:val="24"/>
          <w:szCs w:val="24"/>
        </w:rPr>
        <w:t xml:space="preserve"> и </w:t>
      </w:r>
      <w:hyperlink w:anchor="P332" w:history="1">
        <w:r w:rsidRPr="00E8639B">
          <w:rPr>
            <w:rFonts w:ascii="Times New Roman" w:hAnsi="Times New Roman" w:cs="Times New Roman"/>
            <w:sz w:val="24"/>
            <w:szCs w:val="24"/>
          </w:rPr>
          <w:t>4.3</w:t>
        </w:r>
      </w:hyperlink>
      <w:r w:rsidRPr="004D7AF4">
        <w:rPr>
          <w:rFonts w:ascii="Times New Roman" w:hAnsi="Times New Roman" w:cs="Times New Roman"/>
          <w:sz w:val="24"/>
          <w:szCs w:val="24"/>
        </w:rPr>
        <w:t xml:space="preserve"> настоящего Положения (соответственно), не допускается.</w:t>
      </w:r>
      <w:proofErr w:type="gramEnd"/>
    </w:p>
    <w:p w14:paraId="6D482236"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4.5. Премиальные выплаты по итогам работы осуществляются:</w:t>
      </w:r>
    </w:p>
    <w:p w14:paraId="03555A39"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руководителю учреждения - по итогам работы учреждения;</w:t>
      </w:r>
    </w:p>
    <w:p w14:paraId="7C72DFB2"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руководителям обособленных структурных подразделений (филиалов) учреждения - по итогам работы учреждения </w:t>
      </w:r>
      <w:proofErr w:type="gramStart"/>
      <w:r w:rsidRPr="004D7AF4">
        <w:rPr>
          <w:rFonts w:ascii="Times New Roman" w:hAnsi="Times New Roman" w:cs="Times New Roman"/>
          <w:sz w:val="24"/>
          <w:szCs w:val="24"/>
        </w:rPr>
        <w:t>и(</w:t>
      </w:r>
      <w:proofErr w:type="gramEnd"/>
      <w:r w:rsidRPr="004D7AF4">
        <w:rPr>
          <w:rFonts w:ascii="Times New Roman" w:hAnsi="Times New Roman" w:cs="Times New Roman"/>
          <w:sz w:val="24"/>
          <w:szCs w:val="24"/>
        </w:rPr>
        <w:t>или) структурного подразделения (филиала) учреждения;</w:t>
      </w:r>
    </w:p>
    <w:p w14:paraId="5DFCA933"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работникам учреждения - по итогам работы учреждения </w:t>
      </w:r>
      <w:proofErr w:type="gramStart"/>
      <w:r w:rsidRPr="004D7AF4">
        <w:rPr>
          <w:rFonts w:ascii="Times New Roman" w:hAnsi="Times New Roman" w:cs="Times New Roman"/>
          <w:sz w:val="24"/>
          <w:szCs w:val="24"/>
        </w:rPr>
        <w:t>и(</w:t>
      </w:r>
      <w:proofErr w:type="gramEnd"/>
      <w:r w:rsidRPr="004D7AF4">
        <w:rPr>
          <w:rFonts w:ascii="Times New Roman" w:hAnsi="Times New Roman" w:cs="Times New Roman"/>
          <w:sz w:val="24"/>
          <w:szCs w:val="24"/>
        </w:rPr>
        <w:t>или) структурного подразделения (филиала) учреждения и(или) по итогам работы конкретного работника.</w:t>
      </w:r>
    </w:p>
    <w:p w14:paraId="40F3EBE9"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4.6. 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14:paraId="68AE1013"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4.7. 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w:t>
      </w:r>
      <w:proofErr w:type="gramStart"/>
      <w:r w:rsidRPr="004D7AF4">
        <w:rPr>
          <w:rFonts w:ascii="Times New Roman" w:hAnsi="Times New Roman" w:cs="Times New Roman"/>
          <w:sz w:val="24"/>
          <w:szCs w:val="24"/>
        </w:rPr>
        <w:t>и(</w:t>
      </w:r>
      <w:proofErr w:type="gramEnd"/>
      <w:r w:rsidRPr="004D7AF4">
        <w:rPr>
          <w:rFonts w:ascii="Times New Roman" w:hAnsi="Times New Roman" w:cs="Times New Roman"/>
          <w:sz w:val="24"/>
          <w:szCs w:val="24"/>
        </w:rPr>
        <w:t>или) критериев оценки деятельности учреждения (структурного подразделения, филиала, работника) (далее - КПЭ, критерии оценки деятельности).</w:t>
      </w:r>
    </w:p>
    <w:p w14:paraId="78AB9F36"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Перечень КПЭ </w:t>
      </w:r>
      <w:proofErr w:type="gramStart"/>
      <w:r w:rsidRPr="004D7AF4">
        <w:rPr>
          <w:rFonts w:ascii="Times New Roman" w:hAnsi="Times New Roman" w:cs="Times New Roman"/>
          <w:sz w:val="24"/>
          <w:szCs w:val="24"/>
        </w:rPr>
        <w:t>и(</w:t>
      </w:r>
      <w:proofErr w:type="gramEnd"/>
      <w:r w:rsidRPr="004D7AF4">
        <w:rPr>
          <w:rFonts w:ascii="Times New Roman" w:hAnsi="Times New Roman" w:cs="Times New Roman"/>
          <w:sz w:val="24"/>
          <w:szCs w:val="24"/>
        </w:rPr>
        <w:t>или) критериев оценки деятельности устанавливается в разрезе основных направлений деятельности учреждения, структурного подразделения, филиала, работника соответственно.</w:t>
      </w:r>
    </w:p>
    <w:p w14:paraId="6B07D38D"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Совокупность КПЭ </w:t>
      </w:r>
      <w:proofErr w:type="gramStart"/>
      <w:r w:rsidRPr="004D7AF4">
        <w:rPr>
          <w:rFonts w:ascii="Times New Roman" w:hAnsi="Times New Roman" w:cs="Times New Roman"/>
          <w:sz w:val="24"/>
          <w:szCs w:val="24"/>
        </w:rPr>
        <w:t>и(</w:t>
      </w:r>
      <w:proofErr w:type="gramEnd"/>
      <w:r w:rsidRPr="004D7AF4">
        <w:rPr>
          <w:rFonts w:ascii="Times New Roman" w:hAnsi="Times New Roman" w:cs="Times New Roman"/>
          <w:sz w:val="24"/>
          <w:szCs w:val="24"/>
        </w:rPr>
        <w:t>или) критериев оценки деятельности, применяемых для определения размера премии конкретного работника, учитывает качество выполненных им работ, а в случае когда дополнительный и(или)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также и объем выполненных работником работ.</w:t>
      </w:r>
    </w:p>
    <w:p w14:paraId="264BA8A8"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устано</w:t>
      </w:r>
      <w:r w:rsidR="00C239F8" w:rsidRPr="004D7AF4">
        <w:rPr>
          <w:rFonts w:ascii="Times New Roman" w:hAnsi="Times New Roman" w:cs="Times New Roman"/>
          <w:sz w:val="24"/>
          <w:szCs w:val="24"/>
        </w:rPr>
        <w:t>вленных уполномоченным органом.</w:t>
      </w:r>
    </w:p>
    <w:p w14:paraId="3F92062E"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В отношении каждого работника устанавливается не более десяти КПЭ, критериев оценки деятельности.</w:t>
      </w:r>
    </w:p>
    <w:p w14:paraId="6003E1AF"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4.8. </w:t>
      </w:r>
      <w:proofErr w:type="gramStart"/>
      <w:r w:rsidRPr="004D7AF4">
        <w:rPr>
          <w:rFonts w:ascii="Times New Roman" w:hAnsi="Times New Roman" w:cs="Times New Roman"/>
          <w:sz w:val="24"/>
          <w:szCs w:val="24"/>
        </w:rPr>
        <w:t>Требования к КПЭ, применяемым для определения размера премиальных выплат по итогам работы:</w:t>
      </w:r>
      <w:proofErr w:type="gramEnd"/>
    </w:p>
    <w:p w14:paraId="0FF5E1A6"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а) объективность - система сбора отчетных данных по КПЭ, обеспечивающих возможность объективной проверки корректности отчетных данных, минимизацию рисков намеренного искажения отчетных данных со стороны учреждения, структурного подразделения, филиала, работника соответственно;</w:t>
      </w:r>
    </w:p>
    <w:p w14:paraId="66DE666F"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КПЭ;</w:t>
      </w:r>
    </w:p>
    <w:p w14:paraId="7D0C94F3"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в) прозрачность - формулировка (описание) КПЭ предполагает однозначное понимание ожидаемых результатов деятельности учреждения, структурного подразделения, филиала, </w:t>
      </w:r>
      <w:r w:rsidRPr="004D7AF4">
        <w:rPr>
          <w:rFonts w:ascii="Times New Roman" w:hAnsi="Times New Roman" w:cs="Times New Roman"/>
          <w:sz w:val="24"/>
          <w:szCs w:val="24"/>
        </w:rPr>
        <w:lastRenderedPageBreak/>
        <w:t>работника соответственно;</w:t>
      </w:r>
    </w:p>
    <w:p w14:paraId="66BB2C4E"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г) отсутствие негативных внешних эффектов - установление КПЭ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
    <w:p w14:paraId="359F9A42"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д)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14:paraId="46ED9B5C"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4.9. Перечень КПЭ </w:t>
      </w:r>
      <w:proofErr w:type="gramStart"/>
      <w:r w:rsidRPr="004D7AF4">
        <w:rPr>
          <w:rFonts w:ascii="Times New Roman" w:hAnsi="Times New Roman" w:cs="Times New Roman"/>
          <w:sz w:val="24"/>
          <w:szCs w:val="24"/>
        </w:rPr>
        <w:t>и(</w:t>
      </w:r>
      <w:proofErr w:type="gramEnd"/>
      <w:r w:rsidRPr="004D7AF4">
        <w:rPr>
          <w:rFonts w:ascii="Times New Roman" w:hAnsi="Times New Roman" w:cs="Times New Roman"/>
          <w:sz w:val="24"/>
          <w:szCs w:val="24"/>
        </w:rPr>
        <w:t>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14:paraId="246DF9E8"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для руководителя учреждения - нормативным правовым актом уполномоченного органа;</w:t>
      </w:r>
    </w:p>
    <w:p w14:paraId="1B0E6B54"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для прочих работников учреждения - локальным нормативным актом учреждения.</w:t>
      </w:r>
    </w:p>
    <w:p w14:paraId="13384398"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4.10. В целях определения размера премиальных выплат по итогам работы устанавливается базовый размер премиальных выплат по итогам работы учреждения (структурного подразделения, филиала, работника), определяемый одним из следующих способов:</w:t>
      </w:r>
    </w:p>
    <w:p w14:paraId="7085DC08"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в абсолютной величине (в рублях);</w:t>
      </w:r>
    </w:p>
    <w:p w14:paraId="5A57197D"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w:t>
      </w:r>
      <w:proofErr w:type="spellStart"/>
      <w:r w:rsidRPr="004D7AF4">
        <w:rPr>
          <w:rFonts w:ascii="Times New Roman" w:hAnsi="Times New Roman" w:cs="Times New Roman"/>
          <w:sz w:val="24"/>
          <w:szCs w:val="24"/>
        </w:rPr>
        <w:t>окладно</w:t>
      </w:r>
      <w:proofErr w:type="spellEnd"/>
      <w:r w:rsidRPr="004D7AF4">
        <w:rPr>
          <w:rFonts w:ascii="Times New Roman" w:hAnsi="Times New Roman" w:cs="Times New Roman"/>
          <w:sz w:val="24"/>
          <w:szCs w:val="24"/>
        </w:rPr>
        <w:t>-ставочная часть заработной платы);</w:t>
      </w:r>
    </w:p>
    <w:p w14:paraId="5A79B08B"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в процентном отношении к сумме </w:t>
      </w:r>
      <w:proofErr w:type="spellStart"/>
      <w:r w:rsidRPr="004D7AF4">
        <w:rPr>
          <w:rFonts w:ascii="Times New Roman" w:hAnsi="Times New Roman" w:cs="Times New Roman"/>
          <w:sz w:val="24"/>
          <w:szCs w:val="24"/>
        </w:rPr>
        <w:t>окладно</w:t>
      </w:r>
      <w:proofErr w:type="spellEnd"/>
      <w:r w:rsidRPr="004D7AF4">
        <w:rPr>
          <w:rFonts w:ascii="Times New Roman" w:hAnsi="Times New Roman" w:cs="Times New Roman"/>
          <w:sz w:val="24"/>
          <w:szCs w:val="24"/>
        </w:rPr>
        <w:t>-ставочной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14:paraId="0976A010"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структурных подразделений, филиалов, должностей работников учреждения и соответствует стопроцентному достижению всех плановых значений КПЭ </w:t>
      </w:r>
      <w:proofErr w:type="gramStart"/>
      <w:r w:rsidRPr="004D7AF4">
        <w:rPr>
          <w:rFonts w:ascii="Times New Roman" w:hAnsi="Times New Roman" w:cs="Times New Roman"/>
          <w:sz w:val="24"/>
          <w:szCs w:val="24"/>
        </w:rPr>
        <w:t>и(</w:t>
      </w:r>
      <w:proofErr w:type="gramEnd"/>
      <w:r w:rsidRPr="004D7AF4">
        <w:rPr>
          <w:rFonts w:ascii="Times New Roman" w:hAnsi="Times New Roman" w:cs="Times New Roman"/>
          <w:sz w:val="24"/>
          <w:szCs w:val="24"/>
        </w:rPr>
        <w:t>или) критериев оценки деятельности (максимальному количеству баллов, которое может набрать работник, - в случае определения размера премиальных выплат на основе балльной оценки).</w:t>
      </w:r>
    </w:p>
    <w:p w14:paraId="26E737F1"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4.11. Для каждого КПЭ, критерия оценки деятельности, применяемых для определения размера премиальных выплат по итогам работы, устанавливается:</w:t>
      </w:r>
    </w:p>
    <w:p w14:paraId="0F59DFE3"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14:paraId="05EEB7F3"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плановое значение КПЭ, критерия оценки деятельности либо порядок его определения;</w:t>
      </w:r>
    </w:p>
    <w:p w14:paraId="32138666"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механизм или формула, предполагающие сокращение размера премиальных выплат в случае недостижения планового значения КПЭ, критерия оценки деятельности.</w:t>
      </w:r>
    </w:p>
    <w:p w14:paraId="3217B579"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В </w:t>
      </w:r>
      <w:proofErr w:type="gramStart"/>
      <w:r w:rsidRPr="004D7AF4">
        <w:rPr>
          <w:rFonts w:ascii="Times New Roman" w:hAnsi="Times New Roman" w:cs="Times New Roman"/>
          <w:sz w:val="24"/>
          <w:szCs w:val="24"/>
        </w:rPr>
        <w:t>случаях</w:t>
      </w:r>
      <w:proofErr w:type="gramEnd"/>
      <w:r w:rsidRPr="004D7AF4">
        <w:rPr>
          <w:rFonts w:ascii="Times New Roman" w:hAnsi="Times New Roman" w:cs="Times New Roman"/>
          <w:sz w:val="24"/>
          <w:szCs w:val="24"/>
        </w:rPr>
        <w:t xml:space="preserve">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14:paraId="5299A232"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4.12. 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w:t>
      </w:r>
    </w:p>
    <w:p w14:paraId="6AF03DB1"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4.13. В случае установления стимулирующей надбавки по итогам работы результаты деятельности работника оцениваются не чаще одного раза в квартал.</w:t>
      </w:r>
    </w:p>
    <w:p w14:paraId="1D7B8DDD"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Стимулирующая надбавка по итогам работы устанавливается на определенный период в процентах к </w:t>
      </w:r>
      <w:proofErr w:type="spellStart"/>
      <w:r w:rsidRPr="004D7AF4">
        <w:rPr>
          <w:rFonts w:ascii="Times New Roman" w:hAnsi="Times New Roman" w:cs="Times New Roman"/>
          <w:sz w:val="24"/>
          <w:szCs w:val="24"/>
        </w:rPr>
        <w:t>окладно</w:t>
      </w:r>
      <w:proofErr w:type="spellEnd"/>
      <w:r w:rsidRPr="004D7AF4">
        <w:rPr>
          <w:rFonts w:ascii="Times New Roman" w:hAnsi="Times New Roman" w:cs="Times New Roman"/>
          <w:sz w:val="24"/>
          <w:szCs w:val="24"/>
        </w:rPr>
        <w:t>-ставочной части заработной платы работника или базовой части заработной платы работника.</w:t>
      </w:r>
    </w:p>
    <w:p w14:paraId="27FE13C1"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4.14. Стимулирующая надбавка по итогам работы устанавливается на квартал - в случае определения размера надбавки по итогам работы за отчетный квартал, </w:t>
      </w:r>
      <w:proofErr w:type="gramStart"/>
      <w:r w:rsidRPr="004D7AF4">
        <w:rPr>
          <w:rFonts w:ascii="Times New Roman" w:hAnsi="Times New Roman" w:cs="Times New Roman"/>
          <w:sz w:val="24"/>
          <w:szCs w:val="24"/>
        </w:rPr>
        <w:t>и(</w:t>
      </w:r>
      <w:proofErr w:type="gramEnd"/>
      <w:r w:rsidRPr="004D7AF4">
        <w:rPr>
          <w:rFonts w:ascii="Times New Roman" w:hAnsi="Times New Roman" w:cs="Times New Roman"/>
          <w:sz w:val="24"/>
          <w:szCs w:val="24"/>
        </w:rPr>
        <w:t xml:space="preserve">или) на год - в случае определения размера надбавки по итогам работы за календарный год, и(или) до наступления </w:t>
      </w:r>
      <w:r w:rsidRPr="004D7AF4">
        <w:rPr>
          <w:rFonts w:ascii="Times New Roman" w:hAnsi="Times New Roman" w:cs="Times New Roman"/>
          <w:sz w:val="24"/>
          <w:szCs w:val="24"/>
        </w:rPr>
        <w:lastRenderedPageBreak/>
        <w:t>определенных событий - в случае определения размера надбавки по итогам проведения определенных мероприятий (в том числе соревнований).</w:t>
      </w:r>
    </w:p>
    <w:p w14:paraId="59489CFE"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4.15. Размер стимулирующей надбавки по итогам работы определяется на основе КПЭ </w:t>
      </w:r>
      <w:proofErr w:type="gramStart"/>
      <w:r w:rsidRPr="004D7AF4">
        <w:rPr>
          <w:rFonts w:ascii="Times New Roman" w:hAnsi="Times New Roman" w:cs="Times New Roman"/>
          <w:sz w:val="24"/>
          <w:szCs w:val="24"/>
        </w:rPr>
        <w:t>и(</w:t>
      </w:r>
      <w:proofErr w:type="gramEnd"/>
      <w:r w:rsidRPr="004D7AF4">
        <w:rPr>
          <w:rFonts w:ascii="Times New Roman" w:hAnsi="Times New Roman" w:cs="Times New Roman"/>
          <w:sz w:val="24"/>
          <w:szCs w:val="24"/>
        </w:rPr>
        <w:t>или) критериев оценки деятельности, устанавливаемых в соответствии с настоящим Положением.</w:t>
      </w:r>
    </w:p>
    <w:p w14:paraId="51BB99DC"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Перечень КПЭ </w:t>
      </w:r>
      <w:proofErr w:type="gramStart"/>
      <w:r w:rsidRPr="004D7AF4">
        <w:rPr>
          <w:rFonts w:ascii="Times New Roman" w:hAnsi="Times New Roman" w:cs="Times New Roman"/>
          <w:sz w:val="24"/>
          <w:szCs w:val="24"/>
        </w:rPr>
        <w:t>и(</w:t>
      </w:r>
      <w:proofErr w:type="gramEnd"/>
      <w:r w:rsidRPr="004D7AF4">
        <w:rPr>
          <w:rFonts w:ascii="Times New Roman" w:hAnsi="Times New Roman" w:cs="Times New Roman"/>
          <w:sz w:val="24"/>
          <w:szCs w:val="24"/>
        </w:rPr>
        <w:t>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устанавливаются локальным нормативным актом учреждения.</w:t>
      </w:r>
    </w:p>
    <w:p w14:paraId="250A61BE"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4.16. Оценка фактического достижения плановых значений КПЭ,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w:t>
      </w:r>
    </w:p>
    <w:p w14:paraId="1A54812E"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Результаты оценки фактического достижения плановых значений КПЭ, критериев оценки деятельности доводятся до сведения работников - учреждением, до сведения руководителей учре</w:t>
      </w:r>
      <w:r w:rsidR="004D7AF4" w:rsidRPr="004D7AF4">
        <w:rPr>
          <w:rFonts w:ascii="Times New Roman" w:hAnsi="Times New Roman" w:cs="Times New Roman"/>
          <w:sz w:val="24"/>
          <w:szCs w:val="24"/>
        </w:rPr>
        <w:t>ждений - уполномоченным органом</w:t>
      </w:r>
      <w:r w:rsidRPr="004D7AF4">
        <w:rPr>
          <w:rFonts w:ascii="Times New Roman" w:hAnsi="Times New Roman" w:cs="Times New Roman"/>
          <w:sz w:val="24"/>
          <w:szCs w:val="24"/>
        </w:rPr>
        <w:t>.</w:t>
      </w:r>
    </w:p>
    <w:p w14:paraId="36EC7C4E"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4.17. </w:t>
      </w:r>
      <w:proofErr w:type="gramStart"/>
      <w:r w:rsidRPr="004D7AF4">
        <w:rPr>
          <w:rFonts w:ascii="Times New Roman" w:hAnsi="Times New Roman" w:cs="Times New Roman"/>
          <w:sz w:val="24"/>
          <w:szCs w:val="24"/>
        </w:rPr>
        <w:t>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proofErr w:type="gramEnd"/>
    </w:p>
    <w:p w14:paraId="296997D3" w14:textId="77777777" w:rsidR="008F382E" w:rsidRPr="004D7AF4" w:rsidRDefault="008F382E" w:rsidP="004D7AF4">
      <w:pPr>
        <w:pStyle w:val="ConsPlusNormal"/>
        <w:ind w:firstLine="540"/>
        <w:jc w:val="both"/>
        <w:rPr>
          <w:rFonts w:ascii="Times New Roman" w:hAnsi="Times New Roman" w:cs="Times New Roman"/>
          <w:sz w:val="24"/>
          <w:szCs w:val="24"/>
        </w:rPr>
      </w:pPr>
      <w:bookmarkStart w:id="15" w:name="P379"/>
      <w:bookmarkEnd w:id="15"/>
      <w:r w:rsidRPr="004D7AF4">
        <w:rPr>
          <w:rFonts w:ascii="Times New Roman" w:hAnsi="Times New Roman" w:cs="Times New Roman"/>
          <w:sz w:val="24"/>
          <w:szCs w:val="24"/>
        </w:rPr>
        <w:t>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w:t>
      </w:r>
      <w:r w:rsidR="004D7AF4" w:rsidRPr="004D7AF4">
        <w:rPr>
          <w:rFonts w:ascii="Times New Roman" w:hAnsi="Times New Roman" w:cs="Times New Roman"/>
          <w:sz w:val="24"/>
          <w:szCs w:val="24"/>
        </w:rPr>
        <w:t xml:space="preserve"> решению уполномоченного органа</w:t>
      </w:r>
      <w:r w:rsidRPr="004D7AF4">
        <w:rPr>
          <w:rFonts w:ascii="Times New Roman" w:hAnsi="Times New Roman" w:cs="Times New Roman"/>
          <w:sz w:val="24"/>
          <w:szCs w:val="24"/>
        </w:rPr>
        <w:t>.</w:t>
      </w:r>
    </w:p>
    <w:p w14:paraId="52F24B2C"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Совокупный объем премиальных выплат за выполнение особо важных (срочных) работ по всем работникам учреждения не может превышать 5 проц. базовой части заработной платы всех работников учреждения в целом за календарный год.</w:t>
      </w:r>
    </w:p>
    <w:p w14:paraId="343AC8CD" w14:textId="77777777" w:rsidR="00A16D93" w:rsidRDefault="008F382E" w:rsidP="004D7AF4">
      <w:pPr>
        <w:pStyle w:val="ConsPlusNormal"/>
        <w:ind w:firstLine="540"/>
        <w:jc w:val="both"/>
        <w:rPr>
          <w:rFonts w:ascii="Times New Roman" w:hAnsi="Times New Roman" w:cs="Times New Roman"/>
          <w:sz w:val="24"/>
          <w:szCs w:val="24"/>
        </w:rPr>
      </w:pPr>
      <w:bookmarkStart w:id="16" w:name="P381"/>
      <w:bookmarkEnd w:id="16"/>
      <w:r w:rsidRPr="004D7AF4">
        <w:rPr>
          <w:rFonts w:ascii="Times New Roman" w:hAnsi="Times New Roman" w:cs="Times New Roman"/>
          <w:sz w:val="24"/>
          <w:szCs w:val="24"/>
        </w:rPr>
        <w:t xml:space="preserve">4.19.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100 процентов базовой части заработной платы всех работников учреждения в целом за календарный год. </w:t>
      </w:r>
    </w:p>
    <w:p w14:paraId="4E3636F0"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4.20. Виды премиальных выплат к значимым датам (событиям):</w:t>
      </w:r>
    </w:p>
    <w:p w14:paraId="10E6868F"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к профессиональным праздникам;</w:t>
      </w:r>
    </w:p>
    <w:p w14:paraId="76C4C89A"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к юбилейным датам;</w:t>
      </w:r>
    </w:p>
    <w:p w14:paraId="7650C609" w14:textId="6788C29C"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w:t>
      </w:r>
      <w:r w:rsidR="003F3C89">
        <w:rPr>
          <w:rFonts w:ascii="Times New Roman" w:hAnsi="Times New Roman" w:cs="Times New Roman"/>
          <w:sz w:val="24"/>
          <w:szCs w:val="24"/>
        </w:rPr>
        <w:t>,</w:t>
      </w:r>
      <w:r w:rsidRPr="004D7AF4">
        <w:rPr>
          <w:rFonts w:ascii="Times New Roman" w:hAnsi="Times New Roman" w:cs="Times New Roman"/>
          <w:sz w:val="24"/>
          <w:szCs w:val="24"/>
        </w:rPr>
        <w:t xml:space="preserve"> Законодательного собрания Ленинградской области</w:t>
      </w:r>
      <w:r w:rsidR="00A16D93">
        <w:rPr>
          <w:rFonts w:ascii="Times New Roman" w:hAnsi="Times New Roman" w:cs="Times New Roman"/>
          <w:sz w:val="24"/>
          <w:szCs w:val="24"/>
        </w:rPr>
        <w:t xml:space="preserve"> и </w:t>
      </w:r>
      <w:r w:rsidR="00A16D93" w:rsidRPr="003F3C89">
        <w:rPr>
          <w:rFonts w:ascii="Times New Roman" w:hAnsi="Times New Roman" w:cs="Times New Roman"/>
          <w:sz w:val="24"/>
          <w:szCs w:val="24"/>
        </w:rPr>
        <w:t>уполномоченного органа</w:t>
      </w:r>
      <w:r w:rsidR="003F3C89" w:rsidRPr="003F3C89">
        <w:rPr>
          <w:rFonts w:ascii="Times New Roman" w:hAnsi="Times New Roman" w:cs="Times New Roman"/>
          <w:sz w:val="24"/>
          <w:szCs w:val="24"/>
        </w:rPr>
        <w:t>ми муници</w:t>
      </w:r>
      <w:r w:rsidR="003F3C89">
        <w:rPr>
          <w:rFonts w:ascii="Times New Roman" w:hAnsi="Times New Roman" w:cs="Times New Roman"/>
          <w:sz w:val="24"/>
          <w:szCs w:val="24"/>
        </w:rPr>
        <w:t>пального образования Низинского сельского поселения</w:t>
      </w:r>
      <w:r w:rsidRPr="004D7AF4">
        <w:rPr>
          <w:rFonts w:ascii="Times New Roman" w:hAnsi="Times New Roman" w:cs="Times New Roman"/>
          <w:sz w:val="24"/>
          <w:szCs w:val="24"/>
        </w:rPr>
        <w:t>.</w:t>
      </w:r>
    </w:p>
    <w:p w14:paraId="13CA3E7C"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Размер премиальных выплат к профессиональным праздникам, юбилейным датам определяется с учетом профессиональных достижений работников.</w:t>
      </w:r>
    </w:p>
    <w:p w14:paraId="50CBCE39" w14:textId="77777777" w:rsidR="008F382E" w:rsidRPr="004D7AF4" w:rsidRDefault="008F382E" w:rsidP="004D7AF4">
      <w:pPr>
        <w:pStyle w:val="ConsPlusNormal"/>
        <w:ind w:firstLine="540"/>
        <w:jc w:val="both"/>
        <w:rPr>
          <w:rFonts w:ascii="Times New Roman" w:hAnsi="Times New Roman" w:cs="Times New Roman"/>
          <w:sz w:val="24"/>
          <w:szCs w:val="24"/>
        </w:rPr>
      </w:pPr>
      <w:bookmarkStart w:id="17" w:name="P387"/>
      <w:bookmarkEnd w:id="17"/>
      <w:r w:rsidRPr="004D7AF4">
        <w:rPr>
          <w:rFonts w:ascii="Times New Roman" w:hAnsi="Times New Roman" w:cs="Times New Roman"/>
          <w:sz w:val="24"/>
          <w:szCs w:val="24"/>
        </w:rPr>
        <w:t>4.21. Суммарный по учреждению объем премиальных выплат к значимым датам (событиям) не может превышать 2 проц. фонда оплаты труда учреждения в целом за календарный год.</w:t>
      </w:r>
    </w:p>
    <w:p w14:paraId="35B33CDF"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4.22. Профессиональная стимулирующая надбавка устанавливается по отдельным должностям (профессиям) работников в процентах к должностному окладу (окладу), выплатам по ставке заработной платы, </w:t>
      </w:r>
      <w:proofErr w:type="spellStart"/>
      <w:r w:rsidRPr="004D7AF4">
        <w:rPr>
          <w:rFonts w:ascii="Times New Roman" w:hAnsi="Times New Roman" w:cs="Times New Roman"/>
          <w:sz w:val="24"/>
          <w:szCs w:val="24"/>
        </w:rPr>
        <w:t>окладно</w:t>
      </w:r>
      <w:proofErr w:type="spellEnd"/>
      <w:r w:rsidRPr="004D7AF4">
        <w:rPr>
          <w:rFonts w:ascii="Times New Roman" w:hAnsi="Times New Roman" w:cs="Times New Roman"/>
          <w:sz w:val="24"/>
          <w:szCs w:val="24"/>
        </w:rPr>
        <w:t>-ставочной части заработной платы либо в абсолютной величине (в рублях) в целях сохранения (привлечения) высококвалифицированных кадров.</w:t>
      </w:r>
    </w:p>
    <w:p w14:paraId="3832FA86"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Профессиональная стимулирующая надбавка не может быть установлена по всем должностям работников учреждения, входящим в одну ПКГ, один КУ.</w:t>
      </w:r>
    </w:p>
    <w:p w14:paraId="16C1B369"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 xml:space="preserve">Размер профессиональной стимулирующей надбавки устанавливается локальным </w:t>
      </w:r>
      <w:r w:rsidRPr="004D7AF4">
        <w:rPr>
          <w:rFonts w:ascii="Times New Roman" w:hAnsi="Times New Roman" w:cs="Times New Roman"/>
          <w:sz w:val="24"/>
          <w:szCs w:val="24"/>
        </w:rPr>
        <w:lastRenderedPageBreak/>
        <w:t>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14:paraId="200C769F"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Профессиональная стимулирующая надбавка выплачивается ежемесячно пропорционально фактически отработанному в отчетном периоде времени.</w:t>
      </w:r>
    </w:p>
    <w:p w14:paraId="192F8370"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4.23.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14:paraId="4ED212B7"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органа, которые в том числе предусматривают уменьшение размера стимулирующих выплат руководителю на 100 проц. в случаях:</w:t>
      </w:r>
    </w:p>
    <w:p w14:paraId="6C24C4B4"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выявления в отчетном периоде фактов нецелевого использования бюджетных средств;</w:t>
      </w:r>
    </w:p>
    <w:p w14:paraId="599B1F81"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выявления в отчетном периоде фактов представления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w:t>
      </w:r>
    </w:p>
    <w:p w14:paraId="2F148A48"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14:paraId="4209ADA5"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4.24. Размеры стимулирующих выплат работникам (за исключением руководителей учреждений) устанавливаются приказами (распоряжениями) учреждений.</w:t>
      </w:r>
    </w:p>
    <w:p w14:paraId="08576358" w14:textId="77777777" w:rsidR="008F382E" w:rsidRPr="004D7AF4" w:rsidRDefault="008F382E" w:rsidP="004D7AF4">
      <w:pPr>
        <w:pStyle w:val="ConsPlusNormal"/>
        <w:ind w:firstLine="540"/>
        <w:jc w:val="both"/>
        <w:rPr>
          <w:rFonts w:ascii="Times New Roman" w:hAnsi="Times New Roman" w:cs="Times New Roman"/>
          <w:sz w:val="24"/>
          <w:szCs w:val="24"/>
        </w:rPr>
      </w:pPr>
      <w:r w:rsidRPr="004D7AF4">
        <w:rPr>
          <w:rFonts w:ascii="Times New Roman" w:hAnsi="Times New Roman" w:cs="Times New Roman"/>
          <w:sz w:val="24"/>
          <w:szCs w:val="24"/>
        </w:rPr>
        <w:t>Размеры стимулирующих выплат руководителям учреждений устанавливаются распор</w:t>
      </w:r>
      <w:r w:rsidR="004D7AF4" w:rsidRPr="004D7AF4">
        <w:rPr>
          <w:rFonts w:ascii="Times New Roman" w:hAnsi="Times New Roman" w:cs="Times New Roman"/>
          <w:sz w:val="24"/>
          <w:szCs w:val="24"/>
        </w:rPr>
        <w:t>яжениями уполномоченного органа</w:t>
      </w:r>
      <w:r w:rsidRPr="004D7AF4">
        <w:rPr>
          <w:rFonts w:ascii="Times New Roman" w:hAnsi="Times New Roman" w:cs="Times New Roman"/>
          <w:sz w:val="24"/>
          <w:szCs w:val="24"/>
        </w:rPr>
        <w:t>.</w:t>
      </w:r>
    </w:p>
    <w:p w14:paraId="1B8AD6A0" w14:textId="77777777" w:rsidR="008F382E" w:rsidRDefault="008F382E">
      <w:pPr>
        <w:pStyle w:val="ConsPlusNormal"/>
      </w:pPr>
    </w:p>
    <w:p w14:paraId="38587FAF" w14:textId="77777777" w:rsidR="008F382E" w:rsidRPr="00162F1D" w:rsidRDefault="008F382E">
      <w:pPr>
        <w:pStyle w:val="ConsPlusTitle"/>
        <w:jc w:val="center"/>
        <w:outlineLvl w:val="1"/>
        <w:rPr>
          <w:rFonts w:ascii="Times New Roman" w:hAnsi="Times New Roman" w:cs="Times New Roman"/>
          <w:sz w:val="24"/>
          <w:szCs w:val="24"/>
        </w:rPr>
      </w:pPr>
      <w:r w:rsidRPr="00162F1D">
        <w:rPr>
          <w:rFonts w:ascii="Times New Roman" w:hAnsi="Times New Roman" w:cs="Times New Roman"/>
          <w:sz w:val="24"/>
          <w:szCs w:val="24"/>
        </w:rPr>
        <w:t>5. Порядок и предельные размеры оказания</w:t>
      </w:r>
    </w:p>
    <w:p w14:paraId="362721F5" w14:textId="77777777" w:rsidR="008F382E" w:rsidRPr="00162F1D" w:rsidRDefault="008F382E" w:rsidP="00E8639B">
      <w:pPr>
        <w:pStyle w:val="ConsPlusTitle"/>
        <w:spacing w:after="120"/>
        <w:jc w:val="center"/>
        <w:rPr>
          <w:rFonts w:ascii="Times New Roman" w:hAnsi="Times New Roman" w:cs="Times New Roman"/>
          <w:sz w:val="24"/>
          <w:szCs w:val="24"/>
        </w:rPr>
      </w:pPr>
      <w:r w:rsidRPr="00162F1D">
        <w:rPr>
          <w:rFonts w:ascii="Times New Roman" w:hAnsi="Times New Roman" w:cs="Times New Roman"/>
          <w:sz w:val="24"/>
          <w:szCs w:val="24"/>
        </w:rPr>
        <w:t>материальной помощи работникам</w:t>
      </w:r>
    </w:p>
    <w:p w14:paraId="164E957D" w14:textId="77777777" w:rsidR="008F382E" w:rsidRPr="00162F1D" w:rsidRDefault="008F382E">
      <w:pPr>
        <w:pStyle w:val="ConsPlusNormal"/>
        <w:ind w:firstLine="540"/>
        <w:jc w:val="both"/>
        <w:rPr>
          <w:rFonts w:ascii="Times New Roman" w:hAnsi="Times New Roman" w:cs="Times New Roman"/>
          <w:sz w:val="24"/>
          <w:szCs w:val="24"/>
        </w:rPr>
      </w:pPr>
      <w:r w:rsidRPr="00162F1D">
        <w:rPr>
          <w:rFonts w:ascii="Times New Roman" w:hAnsi="Times New Roman" w:cs="Times New Roman"/>
          <w:sz w:val="24"/>
          <w:szCs w:val="24"/>
        </w:rPr>
        <w:t>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14:paraId="5FC99BF3" w14:textId="77777777" w:rsidR="008F382E" w:rsidRPr="00162F1D" w:rsidRDefault="008F382E" w:rsidP="00E8639B">
      <w:pPr>
        <w:pStyle w:val="ConsPlusNormal"/>
        <w:ind w:firstLine="539"/>
        <w:jc w:val="both"/>
        <w:rPr>
          <w:rFonts w:ascii="Times New Roman" w:hAnsi="Times New Roman" w:cs="Times New Roman"/>
          <w:sz w:val="24"/>
          <w:szCs w:val="24"/>
        </w:rPr>
      </w:pPr>
      <w:r w:rsidRPr="00162F1D">
        <w:rPr>
          <w:rFonts w:ascii="Times New Roman" w:hAnsi="Times New Roman" w:cs="Times New Roman"/>
          <w:sz w:val="24"/>
          <w:szCs w:val="24"/>
        </w:rPr>
        <w:t>Решение об оказании материальной помощи руководителю учреждения принимается уполномоченным органом</w:t>
      </w:r>
      <w:r w:rsidR="006C7563">
        <w:rPr>
          <w:rFonts w:ascii="Times New Roman" w:hAnsi="Times New Roman" w:cs="Times New Roman"/>
          <w:sz w:val="24"/>
          <w:szCs w:val="24"/>
        </w:rPr>
        <w:t>.</w:t>
      </w:r>
    </w:p>
    <w:p w14:paraId="54709450" w14:textId="77777777" w:rsidR="008F382E" w:rsidRPr="00162F1D" w:rsidRDefault="008F382E">
      <w:pPr>
        <w:pStyle w:val="ConsPlusNormal"/>
        <w:spacing w:before="220"/>
        <w:ind w:firstLine="540"/>
        <w:jc w:val="both"/>
        <w:rPr>
          <w:rFonts w:ascii="Times New Roman" w:hAnsi="Times New Roman" w:cs="Times New Roman"/>
          <w:sz w:val="24"/>
          <w:szCs w:val="24"/>
        </w:rPr>
      </w:pPr>
      <w:r w:rsidRPr="00162F1D">
        <w:rPr>
          <w:rFonts w:ascii="Times New Roman" w:hAnsi="Times New Roman" w:cs="Times New Roman"/>
          <w:sz w:val="24"/>
          <w:szCs w:val="24"/>
        </w:rPr>
        <w:t>5.2. Размер материальной помощи отдельному работнику не может превышать размер</w:t>
      </w:r>
      <w:r w:rsidR="007A00FB">
        <w:rPr>
          <w:rFonts w:ascii="Times New Roman" w:hAnsi="Times New Roman" w:cs="Times New Roman"/>
          <w:sz w:val="24"/>
          <w:szCs w:val="24"/>
        </w:rPr>
        <w:t xml:space="preserve"> одного</w:t>
      </w:r>
      <w:r w:rsidRPr="00162F1D">
        <w:rPr>
          <w:rFonts w:ascii="Times New Roman" w:hAnsi="Times New Roman" w:cs="Times New Roman"/>
          <w:sz w:val="24"/>
          <w:szCs w:val="24"/>
        </w:rPr>
        <w:t xml:space="preserve"> месячн</w:t>
      </w:r>
      <w:r w:rsidR="007A00FB">
        <w:rPr>
          <w:rFonts w:ascii="Times New Roman" w:hAnsi="Times New Roman" w:cs="Times New Roman"/>
          <w:sz w:val="24"/>
          <w:szCs w:val="24"/>
        </w:rPr>
        <w:t>ого</w:t>
      </w:r>
      <w:r w:rsidRPr="00162F1D">
        <w:rPr>
          <w:rFonts w:ascii="Times New Roman" w:hAnsi="Times New Roman" w:cs="Times New Roman"/>
          <w:sz w:val="24"/>
          <w:szCs w:val="24"/>
        </w:rPr>
        <w:t xml:space="preserve"> должн</w:t>
      </w:r>
      <w:r w:rsidR="007A00FB">
        <w:rPr>
          <w:rFonts w:ascii="Times New Roman" w:hAnsi="Times New Roman" w:cs="Times New Roman"/>
          <w:sz w:val="24"/>
          <w:szCs w:val="24"/>
        </w:rPr>
        <w:t>ого</w:t>
      </w:r>
      <w:r w:rsidRPr="00162F1D">
        <w:rPr>
          <w:rFonts w:ascii="Times New Roman" w:hAnsi="Times New Roman" w:cs="Times New Roman"/>
          <w:sz w:val="24"/>
          <w:szCs w:val="24"/>
        </w:rPr>
        <w:t xml:space="preserve"> оклад</w:t>
      </w:r>
      <w:r w:rsidR="007A00FB">
        <w:rPr>
          <w:rFonts w:ascii="Times New Roman" w:hAnsi="Times New Roman" w:cs="Times New Roman"/>
          <w:sz w:val="24"/>
          <w:szCs w:val="24"/>
        </w:rPr>
        <w:t>а</w:t>
      </w:r>
      <w:r w:rsidRPr="00162F1D">
        <w:rPr>
          <w:rFonts w:ascii="Times New Roman" w:hAnsi="Times New Roman" w:cs="Times New Roman"/>
          <w:sz w:val="24"/>
          <w:szCs w:val="24"/>
        </w:rPr>
        <w:t xml:space="preserve"> (окладов) работника (ставок заработной платы с учетом нагрузки) в целом за календарный год и оказывается в пределах </w:t>
      </w:r>
      <w:proofErr w:type="gramStart"/>
      <w:r w:rsidRPr="00162F1D">
        <w:rPr>
          <w:rFonts w:ascii="Times New Roman" w:hAnsi="Times New Roman" w:cs="Times New Roman"/>
          <w:sz w:val="24"/>
          <w:szCs w:val="24"/>
        </w:rPr>
        <w:t>экономии фонда оплаты труда учреждения</w:t>
      </w:r>
      <w:proofErr w:type="gramEnd"/>
      <w:r w:rsidRPr="00162F1D">
        <w:rPr>
          <w:rFonts w:ascii="Times New Roman" w:hAnsi="Times New Roman" w:cs="Times New Roman"/>
          <w:sz w:val="24"/>
          <w:szCs w:val="24"/>
        </w:rPr>
        <w:t>.</w:t>
      </w:r>
    </w:p>
    <w:p w14:paraId="7DF6B57F" w14:textId="77777777" w:rsidR="008F382E" w:rsidRPr="00162F1D" w:rsidRDefault="008F382E">
      <w:pPr>
        <w:pStyle w:val="ConsPlusNormal"/>
        <w:spacing w:before="220"/>
        <w:ind w:firstLine="540"/>
        <w:jc w:val="both"/>
        <w:rPr>
          <w:rFonts w:ascii="Times New Roman" w:hAnsi="Times New Roman" w:cs="Times New Roman"/>
          <w:sz w:val="24"/>
          <w:szCs w:val="24"/>
        </w:rPr>
      </w:pPr>
      <w:bookmarkStart w:id="18" w:name="P406"/>
      <w:bookmarkEnd w:id="18"/>
      <w:r w:rsidRPr="00162F1D">
        <w:rPr>
          <w:rFonts w:ascii="Times New Roman" w:hAnsi="Times New Roman" w:cs="Times New Roman"/>
          <w:sz w:val="24"/>
          <w:szCs w:val="24"/>
        </w:rPr>
        <w:t>5.3. Суммарный объем оказанной работникам материальной помощи не может превышать 2 проц. фонда оплаты труда учреждения в целом за календарный год.</w:t>
      </w:r>
    </w:p>
    <w:p w14:paraId="7C9DD3AD" w14:textId="77777777" w:rsidR="008F382E" w:rsidRDefault="008F382E">
      <w:pPr>
        <w:pStyle w:val="ConsPlusNormal"/>
      </w:pPr>
    </w:p>
    <w:p w14:paraId="4DCE8E81" w14:textId="1097D43E" w:rsidR="008F382E" w:rsidRPr="00162F1D" w:rsidRDefault="00162F1D">
      <w:pPr>
        <w:pStyle w:val="ConsPlusTitle"/>
        <w:jc w:val="center"/>
        <w:outlineLvl w:val="1"/>
        <w:rPr>
          <w:rFonts w:ascii="Times New Roman" w:hAnsi="Times New Roman" w:cs="Times New Roman"/>
          <w:sz w:val="24"/>
          <w:szCs w:val="24"/>
        </w:rPr>
      </w:pPr>
      <w:r w:rsidRPr="00162F1D">
        <w:rPr>
          <w:rFonts w:ascii="Times New Roman" w:hAnsi="Times New Roman" w:cs="Times New Roman"/>
          <w:sz w:val="24"/>
          <w:szCs w:val="24"/>
        </w:rPr>
        <w:t>6</w:t>
      </w:r>
      <w:r w:rsidR="008F382E" w:rsidRPr="00162F1D">
        <w:rPr>
          <w:rFonts w:ascii="Times New Roman" w:hAnsi="Times New Roman" w:cs="Times New Roman"/>
          <w:sz w:val="24"/>
          <w:szCs w:val="24"/>
        </w:rPr>
        <w:t>. Порядок формирования фонда оплаты труда</w:t>
      </w:r>
    </w:p>
    <w:p w14:paraId="083DD20B" w14:textId="77777777" w:rsidR="00162F1D" w:rsidRPr="00162F1D" w:rsidRDefault="00162F1D" w:rsidP="00162F1D">
      <w:pPr>
        <w:spacing w:after="0" w:line="240" w:lineRule="auto"/>
        <w:jc w:val="center"/>
        <w:rPr>
          <w:rFonts w:ascii="Times New Roman" w:eastAsia="Times New Roman" w:hAnsi="Times New Roman" w:cs="Times New Roman"/>
          <w:b/>
          <w:sz w:val="24"/>
          <w:szCs w:val="24"/>
          <w:lang w:eastAsia="ru-RU"/>
        </w:rPr>
      </w:pPr>
      <w:r w:rsidRPr="00162F1D">
        <w:rPr>
          <w:rFonts w:ascii="Times New Roman" w:eastAsia="Times New Roman" w:hAnsi="Times New Roman" w:cs="Times New Roman"/>
          <w:b/>
          <w:sz w:val="24"/>
          <w:szCs w:val="24"/>
          <w:lang w:eastAsia="ru-RU"/>
        </w:rPr>
        <w:t xml:space="preserve">муниципальных учреждений, подведомственных </w:t>
      </w:r>
      <w:proofErr w:type="gramStart"/>
      <w:r w:rsidRPr="00162F1D">
        <w:rPr>
          <w:rFonts w:ascii="Times New Roman" w:eastAsia="Times New Roman" w:hAnsi="Times New Roman" w:cs="Times New Roman"/>
          <w:b/>
          <w:sz w:val="24"/>
          <w:szCs w:val="24"/>
          <w:lang w:eastAsia="ru-RU"/>
        </w:rPr>
        <w:t>местной</w:t>
      </w:r>
      <w:proofErr w:type="gramEnd"/>
    </w:p>
    <w:p w14:paraId="46AFA80B" w14:textId="77777777" w:rsidR="00162F1D" w:rsidRPr="00162F1D" w:rsidRDefault="00162F1D" w:rsidP="00162F1D">
      <w:pPr>
        <w:spacing w:after="0" w:line="240" w:lineRule="auto"/>
        <w:jc w:val="center"/>
        <w:rPr>
          <w:rFonts w:ascii="Times New Roman" w:eastAsia="Times New Roman" w:hAnsi="Times New Roman" w:cs="Times New Roman"/>
          <w:b/>
          <w:sz w:val="24"/>
          <w:szCs w:val="24"/>
          <w:lang w:eastAsia="ru-RU"/>
        </w:rPr>
      </w:pPr>
      <w:r w:rsidRPr="00162F1D">
        <w:rPr>
          <w:rFonts w:ascii="Times New Roman" w:eastAsia="Times New Roman" w:hAnsi="Times New Roman" w:cs="Times New Roman"/>
          <w:b/>
          <w:sz w:val="24"/>
          <w:szCs w:val="24"/>
          <w:lang w:eastAsia="ru-RU"/>
        </w:rPr>
        <w:t xml:space="preserve">администрации муниципального образования </w:t>
      </w:r>
    </w:p>
    <w:p w14:paraId="5BCE82BD" w14:textId="77777777" w:rsidR="008F382E" w:rsidRPr="00162F1D" w:rsidRDefault="00162F1D" w:rsidP="00D4176B">
      <w:pPr>
        <w:pStyle w:val="ConsPlusTitle"/>
        <w:spacing w:after="120"/>
        <w:jc w:val="center"/>
        <w:rPr>
          <w:rFonts w:ascii="Times New Roman" w:hAnsi="Times New Roman" w:cs="Times New Roman"/>
          <w:sz w:val="24"/>
          <w:szCs w:val="24"/>
        </w:rPr>
      </w:pPr>
      <w:r w:rsidRPr="00162F1D">
        <w:rPr>
          <w:rFonts w:ascii="Times New Roman" w:hAnsi="Times New Roman" w:cs="Times New Roman"/>
          <w:sz w:val="24"/>
          <w:szCs w:val="24"/>
        </w:rPr>
        <w:t>Низинское сельское поселение</w:t>
      </w:r>
      <w:r w:rsidR="00E8639B">
        <w:rPr>
          <w:rFonts w:ascii="Times New Roman" w:hAnsi="Times New Roman" w:cs="Times New Roman"/>
          <w:sz w:val="24"/>
          <w:szCs w:val="24"/>
        </w:rPr>
        <w:t>.</w:t>
      </w:r>
      <w:r w:rsidRPr="00162F1D">
        <w:rPr>
          <w:rFonts w:ascii="Times New Roman" w:hAnsi="Times New Roman" w:cs="Times New Roman"/>
          <w:sz w:val="24"/>
          <w:szCs w:val="24"/>
        </w:rPr>
        <w:t xml:space="preserve"> </w:t>
      </w:r>
    </w:p>
    <w:p w14:paraId="1C7A7736" w14:textId="77777777" w:rsidR="008F382E" w:rsidRPr="003657E2" w:rsidRDefault="00162F1D" w:rsidP="00E8639B">
      <w:pPr>
        <w:spacing w:after="0" w:line="240" w:lineRule="auto"/>
        <w:ind w:firstLine="567"/>
        <w:jc w:val="both"/>
        <w:rPr>
          <w:rFonts w:ascii="Times New Roman" w:hAnsi="Times New Roman" w:cs="Times New Roman"/>
          <w:sz w:val="24"/>
          <w:szCs w:val="24"/>
        </w:rPr>
      </w:pPr>
      <w:r w:rsidRPr="003657E2">
        <w:rPr>
          <w:rFonts w:ascii="Times New Roman" w:hAnsi="Times New Roman" w:cs="Times New Roman"/>
          <w:sz w:val="24"/>
          <w:szCs w:val="24"/>
        </w:rPr>
        <w:t xml:space="preserve">6.1. Муниципальные </w:t>
      </w:r>
      <w:r w:rsidR="008F382E" w:rsidRPr="003657E2">
        <w:rPr>
          <w:rFonts w:ascii="Times New Roman" w:hAnsi="Times New Roman" w:cs="Times New Roman"/>
          <w:sz w:val="24"/>
          <w:szCs w:val="24"/>
        </w:rPr>
        <w:t>учреждения</w:t>
      </w:r>
      <w:r w:rsidRPr="003657E2">
        <w:rPr>
          <w:rFonts w:ascii="Times New Roman" w:hAnsi="Times New Roman" w:cs="Times New Roman"/>
          <w:sz w:val="24"/>
          <w:szCs w:val="24"/>
        </w:rPr>
        <w:t>,</w:t>
      </w:r>
      <w:r w:rsidR="008F382E" w:rsidRPr="003657E2">
        <w:rPr>
          <w:rFonts w:ascii="Times New Roman" w:hAnsi="Times New Roman" w:cs="Times New Roman"/>
          <w:sz w:val="24"/>
          <w:szCs w:val="24"/>
        </w:rPr>
        <w:t xml:space="preserve"> </w:t>
      </w:r>
      <w:r w:rsidRPr="003657E2">
        <w:rPr>
          <w:rFonts w:ascii="Times New Roman" w:eastAsia="Times New Roman" w:hAnsi="Times New Roman" w:cs="Times New Roman"/>
          <w:sz w:val="24"/>
          <w:szCs w:val="24"/>
          <w:lang w:eastAsia="ru-RU"/>
        </w:rPr>
        <w:t>подведомственные местной администрации муниципального образования Низинское сельское поселение</w:t>
      </w:r>
      <w:r w:rsidRPr="003657E2">
        <w:rPr>
          <w:rFonts w:ascii="Times New Roman" w:hAnsi="Times New Roman" w:cs="Times New Roman"/>
          <w:sz w:val="24"/>
          <w:szCs w:val="24"/>
        </w:rPr>
        <w:t xml:space="preserve"> (Учреждения),</w:t>
      </w:r>
      <w:r w:rsidRPr="003657E2">
        <w:rPr>
          <w:rFonts w:ascii="Times New Roman" w:hAnsi="Times New Roman" w:cs="Times New Roman"/>
          <w:b/>
          <w:sz w:val="24"/>
          <w:szCs w:val="24"/>
        </w:rPr>
        <w:t xml:space="preserve"> </w:t>
      </w:r>
      <w:r w:rsidR="008F382E" w:rsidRPr="003657E2">
        <w:rPr>
          <w:rFonts w:ascii="Times New Roman" w:hAnsi="Times New Roman" w:cs="Times New Roman"/>
          <w:sz w:val="24"/>
          <w:szCs w:val="24"/>
        </w:rPr>
        <w:t>при формировании своих планов финансово-хозяйственной деятельности планируют годовой фонд оплаты труда работников по следующей формуле:</w:t>
      </w:r>
    </w:p>
    <w:p w14:paraId="213C1156" w14:textId="77777777" w:rsidR="008F382E" w:rsidRPr="003657E2" w:rsidRDefault="008F382E" w:rsidP="003657E2">
      <w:pPr>
        <w:pStyle w:val="ConsPlusNormal"/>
        <w:rPr>
          <w:rFonts w:ascii="Times New Roman" w:hAnsi="Times New Roman" w:cs="Times New Roman"/>
          <w:sz w:val="24"/>
          <w:szCs w:val="24"/>
        </w:rPr>
      </w:pPr>
    </w:p>
    <w:p w14:paraId="1871C4FF" w14:textId="77777777" w:rsidR="008F382E" w:rsidRPr="003657E2" w:rsidRDefault="00AE4FC1" w:rsidP="003657E2">
      <w:pPr>
        <w:pStyle w:val="ConsPlusNormal"/>
        <w:jc w:val="center"/>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7D452E0" wp14:editId="377C27E1">
            <wp:extent cx="4996815" cy="302895"/>
            <wp:effectExtent l="0" t="0" r="0" b="1905"/>
            <wp:docPr id="2" name="Рисунок 2" descr="base_25_22860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5_228600_3277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96815" cy="302895"/>
                    </a:xfrm>
                    <a:prstGeom prst="rect">
                      <a:avLst/>
                    </a:prstGeom>
                    <a:noFill/>
                    <a:ln>
                      <a:noFill/>
                    </a:ln>
                  </pic:spPr>
                </pic:pic>
              </a:graphicData>
            </a:graphic>
          </wp:inline>
        </w:drawing>
      </w:r>
    </w:p>
    <w:p w14:paraId="5F9F1951" w14:textId="77777777" w:rsidR="008F382E" w:rsidRPr="003657E2" w:rsidRDefault="008F382E" w:rsidP="003657E2">
      <w:pPr>
        <w:pStyle w:val="ConsPlusNormal"/>
        <w:rPr>
          <w:rFonts w:ascii="Times New Roman" w:hAnsi="Times New Roman" w:cs="Times New Roman"/>
          <w:sz w:val="24"/>
          <w:szCs w:val="24"/>
        </w:rPr>
      </w:pPr>
    </w:p>
    <w:p w14:paraId="759B187B" w14:textId="77777777" w:rsidR="008F382E" w:rsidRPr="003657E2" w:rsidRDefault="008F382E" w:rsidP="003657E2">
      <w:pPr>
        <w:pStyle w:val="ConsPlusNormal"/>
        <w:ind w:firstLine="540"/>
        <w:jc w:val="both"/>
        <w:rPr>
          <w:rFonts w:ascii="Times New Roman" w:hAnsi="Times New Roman" w:cs="Times New Roman"/>
          <w:sz w:val="24"/>
          <w:szCs w:val="24"/>
        </w:rPr>
      </w:pPr>
      <w:r w:rsidRPr="003657E2">
        <w:rPr>
          <w:rFonts w:ascii="Times New Roman" w:hAnsi="Times New Roman" w:cs="Times New Roman"/>
          <w:sz w:val="24"/>
          <w:szCs w:val="24"/>
        </w:rPr>
        <w:t>где:</w:t>
      </w:r>
    </w:p>
    <w:p w14:paraId="5A0721A4" w14:textId="77777777" w:rsidR="008F382E" w:rsidRPr="003657E2" w:rsidRDefault="008F382E" w:rsidP="003657E2">
      <w:pPr>
        <w:pStyle w:val="ConsPlusNormal"/>
        <w:ind w:firstLine="540"/>
        <w:jc w:val="both"/>
        <w:rPr>
          <w:rFonts w:ascii="Times New Roman" w:hAnsi="Times New Roman" w:cs="Times New Roman"/>
          <w:sz w:val="24"/>
          <w:szCs w:val="24"/>
        </w:rPr>
      </w:pPr>
      <w:proofErr w:type="spellStart"/>
      <w:r w:rsidRPr="003657E2">
        <w:rPr>
          <w:rFonts w:ascii="Times New Roman" w:hAnsi="Times New Roman" w:cs="Times New Roman"/>
          <w:sz w:val="24"/>
          <w:szCs w:val="24"/>
        </w:rPr>
        <w:lastRenderedPageBreak/>
        <w:t>ДО</w:t>
      </w:r>
      <w:proofErr w:type="gramStart"/>
      <w:r w:rsidRPr="003657E2">
        <w:rPr>
          <w:rFonts w:ascii="Times New Roman" w:hAnsi="Times New Roman" w:cs="Times New Roman"/>
          <w:sz w:val="24"/>
          <w:szCs w:val="24"/>
          <w:vertAlign w:val="subscript"/>
        </w:rPr>
        <w:t>j</w:t>
      </w:r>
      <w:proofErr w:type="spellEnd"/>
      <w:proofErr w:type="gramEnd"/>
      <w:r w:rsidRPr="003657E2">
        <w:rPr>
          <w:rFonts w:ascii="Times New Roman" w:hAnsi="Times New Roman" w:cs="Times New Roman"/>
          <w:sz w:val="24"/>
          <w:szCs w:val="24"/>
        </w:rPr>
        <w:t xml:space="preserve"> - размер должностного оклада (оклада), выплаты по ставке заработной платы j-го работника;</w:t>
      </w:r>
    </w:p>
    <w:p w14:paraId="5EA26D43" w14:textId="77777777" w:rsidR="008F382E" w:rsidRPr="003657E2" w:rsidRDefault="008F382E" w:rsidP="003657E2">
      <w:pPr>
        <w:pStyle w:val="ConsPlusNormal"/>
        <w:ind w:firstLine="540"/>
        <w:jc w:val="both"/>
        <w:rPr>
          <w:rFonts w:ascii="Times New Roman" w:hAnsi="Times New Roman" w:cs="Times New Roman"/>
          <w:sz w:val="24"/>
          <w:szCs w:val="24"/>
        </w:rPr>
      </w:pPr>
      <w:proofErr w:type="spellStart"/>
      <w:r w:rsidRPr="003657E2">
        <w:rPr>
          <w:rFonts w:ascii="Times New Roman" w:hAnsi="Times New Roman" w:cs="Times New Roman"/>
          <w:sz w:val="24"/>
          <w:szCs w:val="24"/>
        </w:rPr>
        <w:t>КК</w:t>
      </w:r>
      <w:proofErr w:type="gramStart"/>
      <w:r w:rsidRPr="003657E2">
        <w:rPr>
          <w:rFonts w:ascii="Times New Roman" w:hAnsi="Times New Roman" w:cs="Times New Roman"/>
          <w:sz w:val="24"/>
          <w:szCs w:val="24"/>
          <w:vertAlign w:val="subscript"/>
        </w:rPr>
        <w:t>j</w:t>
      </w:r>
      <w:proofErr w:type="spellEnd"/>
      <w:proofErr w:type="gramEnd"/>
      <w:r w:rsidRPr="003657E2">
        <w:rPr>
          <w:rFonts w:ascii="Times New Roman" w:hAnsi="Times New Roman" w:cs="Times New Roman"/>
          <w:sz w:val="24"/>
          <w:szCs w:val="24"/>
        </w:rPr>
        <w:t xml:space="preserve"> - повышающий коэффициент уровня квалификации, установленный для j-го работника;</w:t>
      </w:r>
    </w:p>
    <w:p w14:paraId="184697A2" w14:textId="77777777" w:rsidR="008F382E" w:rsidRPr="003657E2" w:rsidRDefault="008F382E" w:rsidP="003657E2">
      <w:pPr>
        <w:pStyle w:val="ConsPlusNormal"/>
        <w:ind w:firstLine="540"/>
        <w:jc w:val="both"/>
        <w:rPr>
          <w:rFonts w:ascii="Times New Roman" w:hAnsi="Times New Roman" w:cs="Times New Roman"/>
          <w:sz w:val="24"/>
          <w:szCs w:val="24"/>
        </w:rPr>
      </w:pPr>
      <w:proofErr w:type="spellStart"/>
      <w:r w:rsidRPr="003657E2">
        <w:rPr>
          <w:rFonts w:ascii="Times New Roman" w:hAnsi="Times New Roman" w:cs="Times New Roman"/>
          <w:sz w:val="24"/>
          <w:szCs w:val="24"/>
        </w:rPr>
        <w:t>КТ</w:t>
      </w:r>
      <w:proofErr w:type="gramStart"/>
      <w:r w:rsidRPr="003657E2">
        <w:rPr>
          <w:rFonts w:ascii="Times New Roman" w:hAnsi="Times New Roman" w:cs="Times New Roman"/>
          <w:sz w:val="24"/>
          <w:szCs w:val="24"/>
          <w:vertAlign w:val="subscript"/>
        </w:rPr>
        <w:t>j</w:t>
      </w:r>
      <w:proofErr w:type="spellEnd"/>
      <w:proofErr w:type="gramEnd"/>
      <w:r w:rsidRPr="003657E2">
        <w:rPr>
          <w:rFonts w:ascii="Times New Roman" w:hAnsi="Times New Roman" w:cs="Times New Roman"/>
          <w:sz w:val="24"/>
          <w:szCs w:val="24"/>
        </w:rPr>
        <w:t xml:space="preserve"> - повышающий коэффициент специфики территории, установленный для j-го работника;</w:t>
      </w:r>
    </w:p>
    <w:p w14:paraId="6733D1BB" w14:textId="77777777" w:rsidR="008F382E" w:rsidRPr="003657E2" w:rsidRDefault="008F382E" w:rsidP="003657E2">
      <w:pPr>
        <w:pStyle w:val="ConsPlusNormal"/>
        <w:ind w:firstLine="540"/>
        <w:jc w:val="both"/>
        <w:rPr>
          <w:rFonts w:ascii="Times New Roman" w:hAnsi="Times New Roman" w:cs="Times New Roman"/>
          <w:sz w:val="24"/>
          <w:szCs w:val="24"/>
        </w:rPr>
      </w:pPr>
      <w:proofErr w:type="spellStart"/>
      <w:r w:rsidRPr="003657E2">
        <w:rPr>
          <w:rFonts w:ascii="Times New Roman" w:hAnsi="Times New Roman" w:cs="Times New Roman"/>
          <w:sz w:val="24"/>
          <w:szCs w:val="24"/>
        </w:rPr>
        <w:t>ПК</w:t>
      </w:r>
      <w:proofErr w:type="gramStart"/>
      <w:r w:rsidRPr="003657E2">
        <w:rPr>
          <w:rFonts w:ascii="Times New Roman" w:hAnsi="Times New Roman" w:cs="Times New Roman"/>
          <w:sz w:val="24"/>
          <w:szCs w:val="24"/>
          <w:vertAlign w:val="subscript"/>
        </w:rPr>
        <w:t>j</w:t>
      </w:r>
      <w:proofErr w:type="spellEnd"/>
      <w:proofErr w:type="gramEnd"/>
      <w:r w:rsidRPr="003657E2">
        <w:rPr>
          <w:rFonts w:ascii="Times New Roman" w:hAnsi="Times New Roman" w:cs="Times New Roman"/>
          <w:sz w:val="24"/>
          <w:szCs w:val="24"/>
        </w:rPr>
        <w:t xml:space="preserve"> - сумма постоянных компенсационных выплат (установленных </w:t>
      </w:r>
      <w:hyperlink w:anchor="P245" w:history="1">
        <w:r w:rsidRPr="00D4176B">
          <w:rPr>
            <w:rFonts w:ascii="Times New Roman" w:hAnsi="Times New Roman" w:cs="Times New Roman"/>
            <w:sz w:val="24"/>
            <w:szCs w:val="24"/>
          </w:rPr>
          <w:t xml:space="preserve">пунктами </w:t>
        </w:r>
      </w:hyperlink>
      <w:hyperlink w:anchor="P260" w:history="1">
        <w:r w:rsidRPr="00D4176B">
          <w:rPr>
            <w:rFonts w:ascii="Times New Roman" w:hAnsi="Times New Roman" w:cs="Times New Roman"/>
            <w:sz w:val="24"/>
            <w:szCs w:val="24"/>
          </w:rPr>
          <w:t>3.</w:t>
        </w:r>
      </w:hyperlink>
      <w:r w:rsidR="00D4176B" w:rsidRPr="00D4176B">
        <w:rPr>
          <w:rFonts w:ascii="Times New Roman" w:hAnsi="Times New Roman" w:cs="Times New Roman"/>
          <w:sz w:val="24"/>
          <w:szCs w:val="24"/>
        </w:rPr>
        <w:t>2</w:t>
      </w:r>
      <w:r w:rsidRPr="00D4176B">
        <w:rPr>
          <w:rFonts w:ascii="Times New Roman" w:hAnsi="Times New Roman" w:cs="Times New Roman"/>
          <w:sz w:val="24"/>
          <w:szCs w:val="24"/>
        </w:rPr>
        <w:t xml:space="preserve">, </w:t>
      </w:r>
      <w:r w:rsidR="00D4176B" w:rsidRPr="00D4176B">
        <w:rPr>
          <w:rFonts w:ascii="Times New Roman" w:hAnsi="Times New Roman" w:cs="Times New Roman"/>
          <w:sz w:val="24"/>
          <w:szCs w:val="24"/>
        </w:rPr>
        <w:t>3.6, 3.7</w:t>
      </w:r>
      <w:r w:rsidRPr="003657E2">
        <w:rPr>
          <w:rFonts w:ascii="Times New Roman" w:hAnsi="Times New Roman" w:cs="Times New Roman"/>
          <w:sz w:val="24"/>
          <w:szCs w:val="24"/>
        </w:rPr>
        <w:t xml:space="preserve"> настоящего Положения) по отношению к должностному окладу (окладу, ставке заработной платы) для j-го работника, определяемых исходя из размеров выплат, установленных в учреждении;</w:t>
      </w:r>
    </w:p>
    <w:p w14:paraId="4A01CF65" w14:textId="77777777" w:rsidR="008F382E" w:rsidRPr="003657E2" w:rsidRDefault="008F382E" w:rsidP="003657E2">
      <w:pPr>
        <w:pStyle w:val="ConsPlusNormal"/>
        <w:ind w:firstLine="540"/>
        <w:jc w:val="both"/>
        <w:rPr>
          <w:rFonts w:ascii="Times New Roman" w:hAnsi="Times New Roman" w:cs="Times New Roman"/>
          <w:sz w:val="24"/>
          <w:szCs w:val="24"/>
        </w:rPr>
      </w:pPr>
      <w:r w:rsidRPr="003657E2">
        <w:rPr>
          <w:rFonts w:ascii="Times New Roman" w:hAnsi="Times New Roman" w:cs="Times New Roman"/>
          <w:sz w:val="24"/>
          <w:szCs w:val="24"/>
        </w:rPr>
        <w:t>И</w:t>
      </w:r>
      <w:proofErr w:type="gramStart"/>
      <w:r w:rsidRPr="003657E2">
        <w:rPr>
          <w:rFonts w:ascii="Times New Roman" w:hAnsi="Times New Roman" w:cs="Times New Roman"/>
          <w:sz w:val="24"/>
          <w:szCs w:val="24"/>
        </w:rPr>
        <w:t>К(</w:t>
      </w:r>
      <w:proofErr w:type="gramEnd"/>
      <w:r w:rsidRPr="003657E2">
        <w:rPr>
          <w:rFonts w:ascii="Times New Roman" w:hAnsi="Times New Roman" w:cs="Times New Roman"/>
          <w:sz w:val="24"/>
          <w:szCs w:val="24"/>
        </w:rPr>
        <w:t>у) - расчетный годовой объем иных компенсационных выплат работникам, определяемый исходя из размеров выплат, установленных в учреждении;</w:t>
      </w:r>
    </w:p>
    <w:p w14:paraId="427E3513" w14:textId="77777777" w:rsidR="008F382E" w:rsidRPr="003657E2" w:rsidRDefault="008F382E" w:rsidP="003657E2">
      <w:pPr>
        <w:pStyle w:val="ConsPlusNormal"/>
        <w:ind w:firstLine="540"/>
        <w:jc w:val="both"/>
        <w:rPr>
          <w:rFonts w:ascii="Times New Roman" w:hAnsi="Times New Roman" w:cs="Times New Roman"/>
          <w:sz w:val="24"/>
          <w:szCs w:val="24"/>
        </w:rPr>
      </w:pPr>
      <w:r w:rsidRPr="003657E2">
        <w:rPr>
          <w:rFonts w:ascii="Times New Roman" w:hAnsi="Times New Roman" w:cs="Times New Roman"/>
          <w:sz w:val="24"/>
          <w:szCs w:val="24"/>
        </w:rPr>
        <w:t>Р</w:t>
      </w:r>
      <w:proofErr w:type="gramStart"/>
      <w:r w:rsidRPr="003657E2">
        <w:rPr>
          <w:rFonts w:ascii="Times New Roman" w:hAnsi="Times New Roman" w:cs="Times New Roman"/>
          <w:sz w:val="24"/>
          <w:szCs w:val="24"/>
        </w:rPr>
        <w:t>К(</w:t>
      </w:r>
      <w:proofErr w:type="gramEnd"/>
      <w:r w:rsidRPr="003657E2">
        <w:rPr>
          <w:rFonts w:ascii="Times New Roman" w:hAnsi="Times New Roman" w:cs="Times New Roman"/>
          <w:sz w:val="24"/>
          <w:szCs w:val="24"/>
        </w:rPr>
        <w:t>у) - расчетный годовой объем компенсационных выплат работникам за работу в ночное время, выходные и нерабочие праздничные дни, определяемый исходя из размеров выплат, установленных в учреждении;</w:t>
      </w:r>
    </w:p>
    <w:p w14:paraId="7EC6FC81" w14:textId="77777777" w:rsidR="008F382E" w:rsidRPr="003657E2" w:rsidRDefault="008F382E" w:rsidP="003657E2">
      <w:pPr>
        <w:pStyle w:val="ConsPlusNormal"/>
        <w:ind w:firstLine="540"/>
        <w:jc w:val="both"/>
        <w:rPr>
          <w:rFonts w:ascii="Times New Roman" w:hAnsi="Times New Roman" w:cs="Times New Roman"/>
          <w:sz w:val="24"/>
          <w:szCs w:val="24"/>
        </w:rPr>
      </w:pPr>
      <w:r w:rsidRPr="003657E2">
        <w:rPr>
          <w:rFonts w:ascii="Times New Roman" w:hAnsi="Times New Roman" w:cs="Times New Roman"/>
          <w:sz w:val="24"/>
          <w:szCs w:val="24"/>
        </w:rPr>
        <w:t>С</w:t>
      </w:r>
      <w:proofErr w:type="gramStart"/>
      <w:r w:rsidRPr="003657E2">
        <w:rPr>
          <w:rFonts w:ascii="Times New Roman" w:hAnsi="Times New Roman" w:cs="Times New Roman"/>
          <w:sz w:val="24"/>
          <w:szCs w:val="24"/>
        </w:rPr>
        <w:t>Т(</w:t>
      </w:r>
      <w:proofErr w:type="gramEnd"/>
      <w:r w:rsidRPr="003657E2">
        <w:rPr>
          <w:rFonts w:ascii="Times New Roman" w:hAnsi="Times New Roman" w:cs="Times New Roman"/>
          <w:sz w:val="24"/>
          <w:szCs w:val="24"/>
        </w:rPr>
        <w:t>у) - плановое соотношение стимулирующих выплат и базовой части заработной платы в учреждении.</w:t>
      </w:r>
    </w:p>
    <w:p w14:paraId="32D1E291" w14:textId="77777777" w:rsidR="008F382E" w:rsidRPr="003657E2" w:rsidRDefault="008F382E" w:rsidP="003657E2">
      <w:pPr>
        <w:pStyle w:val="ConsPlusNormal"/>
        <w:ind w:firstLine="540"/>
        <w:jc w:val="both"/>
        <w:rPr>
          <w:rFonts w:ascii="Times New Roman" w:hAnsi="Times New Roman" w:cs="Times New Roman"/>
          <w:sz w:val="24"/>
          <w:szCs w:val="24"/>
        </w:rPr>
      </w:pPr>
      <w:r w:rsidRPr="003657E2">
        <w:rPr>
          <w:rFonts w:ascii="Times New Roman" w:hAnsi="Times New Roman" w:cs="Times New Roman"/>
          <w:sz w:val="24"/>
          <w:szCs w:val="24"/>
        </w:rPr>
        <w:t xml:space="preserve">Для вакантных должностей показатели </w:t>
      </w:r>
      <w:proofErr w:type="spellStart"/>
      <w:r w:rsidRPr="003657E2">
        <w:rPr>
          <w:rFonts w:ascii="Times New Roman" w:hAnsi="Times New Roman" w:cs="Times New Roman"/>
          <w:sz w:val="24"/>
          <w:szCs w:val="24"/>
        </w:rPr>
        <w:t>КК</w:t>
      </w:r>
      <w:proofErr w:type="gramStart"/>
      <w:r w:rsidRPr="003657E2">
        <w:rPr>
          <w:rFonts w:ascii="Times New Roman" w:hAnsi="Times New Roman" w:cs="Times New Roman"/>
          <w:sz w:val="24"/>
          <w:szCs w:val="24"/>
          <w:vertAlign w:val="subscript"/>
        </w:rPr>
        <w:t>j</w:t>
      </w:r>
      <w:proofErr w:type="spellEnd"/>
      <w:proofErr w:type="gramEnd"/>
      <w:r w:rsidRPr="003657E2">
        <w:rPr>
          <w:rFonts w:ascii="Times New Roman" w:hAnsi="Times New Roman" w:cs="Times New Roman"/>
          <w:sz w:val="24"/>
          <w:szCs w:val="24"/>
        </w:rPr>
        <w:t xml:space="preserve">, </w:t>
      </w:r>
      <w:proofErr w:type="spellStart"/>
      <w:r w:rsidRPr="003657E2">
        <w:rPr>
          <w:rFonts w:ascii="Times New Roman" w:hAnsi="Times New Roman" w:cs="Times New Roman"/>
          <w:sz w:val="24"/>
          <w:szCs w:val="24"/>
        </w:rPr>
        <w:t>КТ</w:t>
      </w:r>
      <w:r w:rsidRPr="003657E2">
        <w:rPr>
          <w:rFonts w:ascii="Times New Roman" w:hAnsi="Times New Roman" w:cs="Times New Roman"/>
          <w:sz w:val="24"/>
          <w:szCs w:val="24"/>
          <w:vertAlign w:val="subscript"/>
        </w:rPr>
        <w:t>j</w:t>
      </w:r>
      <w:proofErr w:type="spellEnd"/>
      <w:r w:rsidRPr="003657E2">
        <w:rPr>
          <w:rFonts w:ascii="Times New Roman" w:hAnsi="Times New Roman" w:cs="Times New Roman"/>
          <w:sz w:val="24"/>
          <w:szCs w:val="24"/>
        </w:rPr>
        <w:t xml:space="preserve">, </w:t>
      </w:r>
      <w:proofErr w:type="spellStart"/>
      <w:r w:rsidRPr="003657E2">
        <w:rPr>
          <w:rFonts w:ascii="Times New Roman" w:hAnsi="Times New Roman" w:cs="Times New Roman"/>
          <w:sz w:val="24"/>
          <w:szCs w:val="24"/>
        </w:rPr>
        <w:t>ПК</w:t>
      </w:r>
      <w:r w:rsidRPr="003657E2">
        <w:rPr>
          <w:rFonts w:ascii="Times New Roman" w:hAnsi="Times New Roman" w:cs="Times New Roman"/>
          <w:sz w:val="24"/>
          <w:szCs w:val="24"/>
          <w:vertAlign w:val="subscript"/>
        </w:rPr>
        <w:t>j</w:t>
      </w:r>
      <w:proofErr w:type="spellEnd"/>
      <w:r w:rsidRPr="003657E2">
        <w:rPr>
          <w:rFonts w:ascii="Times New Roman" w:hAnsi="Times New Roman" w:cs="Times New Roman"/>
          <w:sz w:val="24"/>
          <w:szCs w:val="24"/>
        </w:rPr>
        <w:t xml:space="preserve"> определяются как средние значения по соответствующим замещенным должностям.</w:t>
      </w:r>
    </w:p>
    <w:p w14:paraId="38ED9856" w14:textId="77777777" w:rsidR="008F382E" w:rsidRPr="003657E2" w:rsidRDefault="008F382E" w:rsidP="003657E2">
      <w:pPr>
        <w:pStyle w:val="ConsPlusNormal"/>
        <w:ind w:firstLine="540"/>
        <w:jc w:val="both"/>
        <w:rPr>
          <w:rFonts w:ascii="Times New Roman" w:hAnsi="Times New Roman" w:cs="Times New Roman"/>
          <w:sz w:val="24"/>
          <w:szCs w:val="24"/>
        </w:rPr>
      </w:pPr>
      <w:r w:rsidRPr="003657E2">
        <w:rPr>
          <w:rFonts w:ascii="Times New Roman" w:hAnsi="Times New Roman" w:cs="Times New Roman"/>
          <w:sz w:val="24"/>
          <w:szCs w:val="24"/>
        </w:rPr>
        <w:t>В учреждениях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14:paraId="0DF9F5E9" w14:textId="77777777" w:rsidR="00FA19AD" w:rsidRPr="00FA19AD" w:rsidRDefault="003657E2" w:rsidP="00FA19AD">
      <w:pPr>
        <w:ind w:firstLine="567"/>
        <w:jc w:val="both"/>
        <w:rPr>
          <w:rFonts w:ascii="Verdana" w:eastAsia="Times New Roman" w:hAnsi="Verdana" w:cs="Times New Roman"/>
          <w:sz w:val="21"/>
          <w:szCs w:val="21"/>
          <w:lang w:eastAsia="ru-RU"/>
        </w:rPr>
      </w:pPr>
      <w:r>
        <w:rPr>
          <w:rFonts w:ascii="Times New Roman" w:hAnsi="Times New Roman" w:cs="Times New Roman"/>
          <w:sz w:val="24"/>
          <w:szCs w:val="24"/>
        </w:rPr>
        <w:t>6</w:t>
      </w:r>
      <w:r w:rsidR="008F382E" w:rsidRPr="003657E2">
        <w:rPr>
          <w:rFonts w:ascii="Times New Roman" w:hAnsi="Times New Roman" w:cs="Times New Roman"/>
          <w:sz w:val="24"/>
          <w:szCs w:val="24"/>
        </w:rPr>
        <w:t xml:space="preserve">.2. </w:t>
      </w:r>
      <w:proofErr w:type="gramStart"/>
      <w:r w:rsidR="008F382E" w:rsidRPr="003657E2">
        <w:rPr>
          <w:rFonts w:ascii="Times New Roman" w:hAnsi="Times New Roman" w:cs="Times New Roman"/>
          <w:sz w:val="24"/>
          <w:szCs w:val="24"/>
        </w:rPr>
        <w:t xml:space="preserve">Уполномоченные органы в целях рассмотрения планов финансово-хозяйственной деятельности </w:t>
      </w:r>
      <w:r>
        <w:rPr>
          <w:rFonts w:ascii="Times New Roman" w:hAnsi="Times New Roman" w:cs="Times New Roman"/>
          <w:sz w:val="24"/>
          <w:szCs w:val="24"/>
        </w:rPr>
        <w:t>Учреждений</w:t>
      </w:r>
      <w:r w:rsidR="008F382E" w:rsidRPr="003657E2">
        <w:rPr>
          <w:rFonts w:ascii="Times New Roman" w:hAnsi="Times New Roman" w:cs="Times New Roman"/>
          <w:sz w:val="24"/>
          <w:szCs w:val="24"/>
        </w:rPr>
        <w:t xml:space="preserve"> определяют годовой фонд оплаты труда учреждения аналогично порядку, установленному для ГКУ </w:t>
      </w:r>
      <w:hyperlink w:anchor="P411" w:history="1">
        <w:r w:rsidR="008F382E" w:rsidRPr="00FA19AD">
          <w:rPr>
            <w:rFonts w:ascii="Times New Roman" w:hAnsi="Times New Roman" w:cs="Times New Roman"/>
            <w:sz w:val="24"/>
            <w:szCs w:val="24"/>
          </w:rPr>
          <w:t>пунктами 6.1</w:t>
        </w:r>
      </w:hyperlink>
      <w:r w:rsidR="008F382E" w:rsidRPr="00FA19AD">
        <w:rPr>
          <w:rFonts w:ascii="Times New Roman" w:hAnsi="Times New Roman" w:cs="Times New Roman"/>
          <w:sz w:val="24"/>
          <w:szCs w:val="24"/>
        </w:rPr>
        <w:t xml:space="preserve"> - </w:t>
      </w:r>
      <w:hyperlink w:anchor="P430" w:history="1">
        <w:r w:rsidR="008F382E" w:rsidRPr="00FA19AD">
          <w:rPr>
            <w:rFonts w:ascii="Times New Roman" w:hAnsi="Times New Roman" w:cs="Times New Roman"/>
            <w:sz w:val="24"/>
            <w:szCs w:val="24"/>
          </w:rPr>
          <w:t>6.3</w:t>
        </w:r>
      </w:hyperlink>
      <w:r w:rsidR="008F382E" w:rsidRPr="00FA19AD">
        <w:rPr>
          <w:rFonts w:ascii="Times New Roman" w:hAnsi="Times New Roman" w:cs="Times New Roman"/>
          <w:sz w:val="24"/>
          <w:szCs w:val="24"/>
        </w:rPr>
        <w:t xml:space="preserve"> </w:t>
      </w:r>
      <w:r w:rsidR="008F382E" w:rsidRPr="003657E2">
        <w:rPr>
          <w:rFonts w:ascii="Times New Roman" w:hAnsi="Times New Roman" w:cs="Times New Roman"/>
          <w:sz w:val="24"/>
          <w:szCs w:val="24"/>
        </w:rPr>
        <w:t>Положения</w:t>
      </w:r>
      <w:r w:rsidR="00FA19AD">
        <w:rPr>
          <w:rFonts w:ascii="Times New Roman" w:hAnsi="Times New Roman" w:cs="Times New Roman"/>
          <w:sz w:val="24"/>
          <w:szCs w:val="24"/>
        </w:rPr>
        <w:t xml:space="preserve"> </w:t>
      </w:r>
      <w:r w:rsidR="00FA19AD" w:rsidRPr="00FA19AD">
        <w:rPr>
          <w:rFonts w:ascii="Times New Roman" w:eastAsia="Times New Roman" w:hAnsi="Times New Roman" w:cs="Times New Roman"/>
          <w:sz w:val="24"/>
          <w:szCs w:val="24"/>
          <w:lang w:eastAsia="ru-RU"/>
        </w:rPr>
        <w:t>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w:t>
      </w:r>
      <w:r w:rsidR="00FA19AD">
        <w:rPr>
          <w:rFonts w:ascii="Times New Roman" w:eastAsia="Times New Roman" w:hAnsi="Times New Roman" w:cs="Times New Roman"/>
          <w:sz w:val="24"/>
          <w:szCs w:val="24"/>
          <w:lang w:eastAsia="ru-RU"/>
        </w:rPr>
        <w:t xml:space="preserve">, утвержденного </w:t>
      </w:r>
      <w:r w:rsidR="00FA19AD" w:rsidRPr="00FA19AD">
        <w:rPr>
          <w:rFonts w:ascii="Times New Roman" w:eastAsia="Times New Roman" w:hAnsi="Times New Roman" w:cs="Times New Roman"/>
          <w:sz w:val="24"/>
          <w:szCs w:val="24"/>
          <w:lang w:eastAsia="ru-RU"/>
        </w:rPr>
        <w:t>Постановление</w:t>
      </w:r>
      <w:r w:rsidR="00FA19AD">
        <w:rPr>
          <w:rFonts w:ascii="Times New Roman" w:eastAsia="Times New Roman" w:hAnsi="Times New Roman" w:cs="Times New Roman"/>
          <w:sz w:val="24"/>
          <w:szCs w:val="24"/>
          <w:lang w:eastAsia="ru-RU"/>
        </w:rPr>
        <w:t>м</w:t>
      </w:r>
      <w:r w:rsidR="00FA19AD" w:rsidRPr="00FA19AD">
        <w:rPr>
          <w:rFonts w:ascii="Times New Roman" w:eastAsia="Times New Roman" w:hAnsi="Times New Roman" w:cs="Times New Roman"/>
          <w:sz w:val="24"/>
          <w:szCs w:val="24"/>
          <w:lang w:eastAsia="ru-RU"/>
        </w:rPr>
        <w:t xml:space="preserve"> Правительства Ленинградской области от 30.04.2020 </w:t>
      </w:r>
      <w:r w:rsidR="00FA19AD">
        <w:rPr>
          <w:rFonts w:ascii="Times New Roman" w:eastAsia="Times New Roman" w:hAnsi="Times New Roman" w:cs="Times New Roman"/>
          <w:sz w:val="24"/>
          <w:szCs w:val="24"/>
          <w:lang w:eastAsia="ru-RU"/>
        </w:rPr>
        <w:t>№</w:t>
      </w:r>
      <w:r w:rsidR="00FA19AD" w:rsidRPr="00FA19AD">
        <w:rPr>
          <w:rFonts w:ascii="Times New Roman" w:eastAsia="Times New Roman" w:hAnsi="Times New Roman" w:cs="Times New Roman"/>
          <w:sz w:val="24"/>
          <w:szCs w:val="24"/>
          <w:lang w:eastAsia="ru-RU"/>
        </w:rPr>
        <w:t xml:space="preserve"> 262</w:t>
      </w:r>
      <w:r w:rsidR="00FA19AD">
        <w:rPr>
          <w:rFonts w:ascii="Times New Roman" w:eastAsia="Times New Roman" w:hAnsi="Times New Roman" w:cs="Times New Roman"/>
          <w:sz w:val="24"/>
          <w:szCs w:val="24"/>
          <w:lang w:eastAsia="ru-RU"/>
        </w:rPr>
        <w:t xml:space="preserve"> </w:t>
      </w:r>
      <w:r w:rsidR="00FA19AD" w:rsidRPr="00FA19AD">
        <w:rPr>
          <w:rFonts w:ascii="Times New Roman" w:eastAsia="Times New Roman" w:hAnsi="Times New Roman" w:cs="Times New Roman"/>
          <w:sz w:val="24"/>
          <w:szCs w:val="24"/>
          <w:lang w:eastAsia="ru-RU"/>
        </w:rPr>
        <w:t>(</w:t>
      </w:r>
      <w:r w:rsidR="00FA19AD">
        <w:rPr>
          <w:rFonts w:ascii="Times New Roman" w:eastAsia="Times New Roman" w:hAnsi="Times New Roman" w:cs="Times New Roman"/>
          <w:sz w:val="24"/>
          <w:szCs w:val="24"/>
          <w:lang w:eastAsia="ru-RU"/>
        </w:rPr>
        <w:t xml:space="preserve">в </w:t>
      </w:r>
      <w:r w:rsidR="00FA19AD" w:rsidRPr="00FA19AD">
        <w:rPr>
          <w:rFonts w:ascii="Times New Roman" w:eastAsia="Times New Roman" w:hAnsi="Times New Roman" w:cs="Times New Roman"/>
          <w:sz w:val="24"/>
          <w:szCs w:val="24"/>
          <w:lang w:eastAsia="ru-RU"/>
        </w:rPr>
        <w:t>ред. от</w:t>
      </w:r>
      <w:proofErr w:type="gramEnd"/>
      <w:r w:rsidR="00FA19AD" w:rsidRPr="00FA19AD">
        <w:rPr>
          <w:rFonts w:ascii="Times New Roman" w:eastAsia="Times New Roman" w:hAnsi="Times New Roman" w:cs="Times New Roman"/>
          <w:sz w:val="24"/>
          <w:szCs w:val="24"/>
          <w:lang w:eastAsia="ru-RU"/>
        </w:rPr>
        <w:t xml:space="preserve"> 22.06.2020)</w:t>
      </w:r>
      <w:r w:rsidR="00FA19AD">
        <w:rPr>
          <w:rFonts w:ascii="Times New Roman" w:eastAsia="Times New Roman" w:hAnsi="Times New Roman" w:cs="Times New Roman"/>
          <w:sz w:val="24"/>
          <w:szCs w:val="24"/>
          <w:lang w:eastAsia="ru-RU"/>
        </w:rPr>
        <w:t>.</w:t>
      </w:r>
    </w:p>
    <w:p w14:paraId="495B96E1" w14:textId="77777777" w:rsidR="008F382E" w:rsidRPr="003657E2" w:rsidRDefault="003657E2" w:rsidP="003657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8F382E" w:rsidRPr="003657E2">
        <w:rPr>
          <w:rFonts w:ascii="Times New Roman" w:hAnsi="Times New Roman" w:cs="Times New Roman"/>
          <w:sz w:val="24"/>
          <w:szCs w:val="24"/>
        </w:rPr>
        <w:t xml:space="preserve">.3. В случаях, установленных настоящим Положением </w:t>
      </w:r>
      <w:proofErr w:type="gramStart"/>
      <w:r w:rsidR="008F382E" w:rsidRPr="003657E2">
        <w:rPr>
          <w:rFonts w:ascii="Times New Roman" w:hAnsi="Times New Roman" w:cs="Times New Roman"/>
          <w:sz w:val="24"/>
          <w:szCs w:val="24"/>
        </w:rPr>
        <w:t>и(</w:t>
      </w:r>
      <w:proofErr w:type="gramEnd"/>
      <w:r w:rsidR="008F382E" w:rsidRPr="003657E2">
        <w:rPr>
          <w:rFonts w:ascii="Times New Roman" w:hAnsi="Times New Roman" w:cs="Times New Roman"/>
          <w:sz w:val="24"/>
          <w:szCs w:val="24"/>
        </w:rPr>
        <w:t xml:space="preserve">или) правовым актом уполномоченного органа, в целях планирования расходов на оплату труда работников </w:t>
      </w:r>
      <w:r w:rsidR="00072E70">
        <w:rPr>
          <w:rFonts w:ascii="Times New Roman" w:hAnsi="Times New Roman" w:cs="Times New Roman"/>
          <w:sz w:val="24"/>
          <w:szCs w:val="24"/>
        </w:rPr>
        <w:t>учреждений</w:t>
      </w:r>
      <w:r w:rsidR="008F382E" w:rsidRPr="003657E2">
        <w:rPr>
          <w:rFonts w:ascii="Times New Roman" w:hAnsi="Times New Roman" w:cs="Times New Roman"/>
          <w:sz w:val="24"/>
          <w:szCs w:val="24"/>
        </w:rPr>
        <w:t>, а также для учета всех видов выплат, гарантируемых работнику в месяц, формируются тарификационные списки работников.</w:t>
      </w:r>
    </w:p>
    <w:p w14:paraId="59B80828" w14:textId="1AA30BD3" w:rsidR="008F382E" w:rsidRDefault="008F382E" w:rsidP="003657E2">
      <w:pPr>
        <w:pStyle w:val="ConsPlusNormal"/>
        <w:ind w:firstLine="540"/>
        <w:jc w:val="both"/>
        <w:rPr>
          <w:rFonts w:ascii="Times New Roman" w:hAnsi="Times New Roman" w:cs="Times New Roman"/>
          <w:sz w:val="24"/>
          <w:szCs w:val="24"/>
        </w:rPr>
      </w:pPr>
      <w:r w:rsidRPr="003657E2">
        <w:rPr>
          <w:rFonts w:ascii="Times New Roman" w:hAnsi="Times New Roman" w:cs="Times New Roman"/>
          <w:sz w:val="24"/>
          <w:szCs w:val="24"/>
        </w:rPr>
        <w:t xml:space="preserve">Формы тарификационных списков устанавливаются </w:t>
      </w:r>
      <w:r w:rsidR="00B6589B">
        <w:rPr>
          <w:rFonts w:ascii="Times New Roman" w:hAnsi="Times New Roman" w:cs="Times New Roman"/>
          <w:sz w:val="24"/>
          <w:szCs w:val="24"/>
        </w:rPr>
        <w:t>учреждением</w:t>
      </w:r>
      <w:r w:rsidRPr="003657E2">
        <w:rPr>
          <w:rFonts w:ascii="Times New Roman" w:hAnsi="Times New Roman" w:cs="Times New Roman"/>
          <w:sz w:val="24"/>
          <w:szCs w:val="24"/>
        </w:rPr>
        <w:t>.</w:t>
      </w:r>
    </w:p>
    <w:p w14:paraId="7C094AFB" w14:textId="0B8E7B45" w:rsidR="00B6589B" w:rsidRDefault="00B6589B" w:rsidP="003657E2">
      <w:pPr>
        <w:pStyle w:val="ConsPlusNormal"/>
        <w:ind w:firstLine="540"/>
        <w:jc w:val="both"/>
        <w:rPr>
          <w:rFonts w:ascii="Times New Roman" w:hAnsi="Times New Roman" w:cs="Times New Roman"/>
          <w:sz w:val="24"/>
          <w:szCs w:val="24"/>
        </w:rPr>
      </w:pPr>
    </w:p>
    <w:p w14:paraId="741BB1BF" w14:textId="77777777" w:rsidR="00B6589B" w:rsidRPr="003657E2" w:rsidRDefault="00B6589B" w:rsidP="003657E2">
      <w:pPr>
        <w:pStyle w:val="ConsPlusNormal"/>
        <w:ind w:firstLine="540"/>
        <w:jc w:val="both"/>
        <w:rPr>
          <w:rFonts w:ascii="Times New Roman" w:hAnsi="Times New Roman" w:cs="Times New Roman"/>
          <w:sz w:val="24"/>
          <w:szCs w:val="24"/>
        </w:rPr>
      </w:pPr>
    </w:p>
    <w:p w14:paraId="041DDF3F" w14:textId="77777777" w:rsidR="00BF6E69" w:rsidRDefault="00BF6E69" w:rsidP="004D7AF4">
      <w:pPr>
        <w:pStyle w:val="ConsPlusNormal"/>
        <w:jc w:val="right"/>
        <w:outlineLvl w:val="1"/>
        <w:rPr>
          <w:rFonts w:ascii="Times New Roman" w:hAnsi="Times New Roman" w:cs="Times New Roman"/>
        </w:rPr>
      </w:pPr>
    </w:p>
    <w:p w14:paraId="090A18E8" w14:textId="77777777" w:rsidR="00072E70" w:rsidRDefault="00072E70" w:rsidP="004D7AF4">
      <w:pPr>
        <w:pStyle w:val="ConsPlusNormal"/>
        <w:jc w:val="right"/>
        <w:outlineLvl w:val="1"/>
        <w:rPr>
          <w:rFonts w:ascii="Times New Roman" w:hAnsi="Times New Roman" w:cs="Times New Roman"/>
        </w:rPr>
      </w:pPr>
    </w:p>
    <w:p w14:paraId="636A256A" w14:textId="77777777" w:rsidR="00072E70" w:rsidRDefault="00072E70" w:rsidP="004D7AF4">
      <w:pPr>
        <w:pStyle w:val="ConsPlusNormal"/>
        <w:jc w:val="right"/>
        <w:outlineLvl w:val="1"/>
        <w:rPr>
          <w:rFonts w:ascii="Times New Roman" w:hAnsi="Times New Roman" w:cs="Times New Roman"/>
        </w:rPr>
      </w:pPr>
    </w:p>
    <w:p w14:paraId="7A2A48FE" w14:textId="77777777" w:rsidR="00072E70" w:rsidRDefault="00072E70" w:rsidP="004D7AF4">
      <w:pPr>
        <w:pStyle w:val="ConsPlusNormal"/>
        <w:jc w:val="right"/>
        <w:outlineLvl w:val="1"/>
        <w:rPr>
          <w:rFonts w:ascii="Times New Roman" w:hAnsi="Times New Roman" w:cs="Times New Roman"/>
        </w:rPr>
      </w:pPr>
    </w:p>
    <w:p w14:paraId="433F3148" w14:textId="77777777" w:rsidR="00072E70" w:rsidRDefault="00072E70" w:rsidP="004D7AF4">
      <w:pPr>
        <w:pStyle w:val="ConsPlusNormal"/>
        <w:jc w:val="right"/>
        <w:outlineLvl w:val="1"/>
        <w:rPr>
          <w:rFonts w:ascii="Times New Roman" w:hAnsi="Times New Roman" w:cs="Times New Roman"/>
        </w:rPr>
      </w:pPr>
    </w:p>
    <w:p w14:paraId="6A527E7B" w14:textId="77777777" w:rsidR="00072E70" w:rsidRDefault="00072E70" w:rsidP="004D7AF4">
      <w:pPr>
        <w:pStyle w:val="ConsPlusNormal"/>
        <w:jc w:val="right"/>
        <w:outlineLvl w:val="1"/>
        <w:rPr>
          <w:rFonts w:ascii="Times New Roman" w:hAnsi="Times New Roman" w:cs="Times New Roman"/>
        </w:rPr>
      </w:pPr>
    </w:p>
    <w:p w14:paraId="79CB2107" w14:textId="77777777" w:rsidR="00BF6E69" w:rsidRDefault="00BF6E69" w:rsidP="004D7AF4">
      <w:pPr>
        <w:pStyle w:val="ConsPlusNormal"/>
        <w:jc w:val="right"/>
        <w:outlineLvl w:val="1"/>
        <w:rPr>
          <w:rFonts w:ascii="Times New Roman" w:hAnsi="Times New Roman" w:cs="Times New Roman"/>
        </w:rPr>
      </w:pPr>
    </w:p>
    <w:p w14:paraId="00BEFC6A" w14:textId="77777777" w:rsidR="00BF6E69" w:rsidRDefault="00BF6E69" w:rsidP="004D7AF4">
      <w:pPr>
        <w:pStyle w:val="ConsPlusNormal"/>
        <w:jc w:val="right"/>
        <w:outlineLvl w:val="1"/>
        <w:rPr>
          <w:rFonts w:ascii="Times New Roman" w:hAnsi="Times New Roman" w:cs="Times New Roman"/>
        </w:rPr>
      </w:pPr>
    </w:p>
    <w:p w14:paraId="20C3BA10" w14:textId="77777777" w:rsidR="00DA5235" w:rsidRDefault="00DA5235" w:rsidP="004D7AF4">
      <w:pPr>
        <w:pStyle w:val="ConsPlusNormal"/>
        <w:jc w:val="right"/>
        <w:outlineLvl w:val="1"/>
        <w:rPr>
          <w:rFonts w:ascii="Times New Roman" w:hAnsi="Times New Roman" w:cs="Times New Roman"/>
        </w:rPr>
      </w:pPr>
    </w:p>
    <w:p w14:paraId="0FC5C8BD" w14:textId="77777777" w:rsidR="00DA5235" w:rsidRDefault="00DA5235" w:rsidP="004D7AF4">
      <w:pPr>
        <w:pStyle w:val="ConsPlusNormal"/>
        <w:jc w:val="right"/>
        <w:outlineLvl w:val="1"/>
        <w:rPr>
          <w:rFonts w:ascii="Times New Roman" w:hAnsi="Times New Roman" w:cs="Times New Roman"/>
        </w:rPr>
      </w:pPr>
    </w:p>
    <w:p w14:paraId="31B2B4BB" w14:textId="77777777" w:rsidR="00DA5235" w:rsidRDefault="00DA5235" w:rsidP="004D7AF4">
      <w:pPr>
        <w:pStyle w:val="ConsPlusNormal"/>
        <w:jc w:val="right"/>
        <w:outlineLvl w:val="1"/>
        <w:rPr>
          <w:rFonts w:ascii="Times New Roman" w:hAnsi="Times New Roman" w:cs="Times New Roman"/>
        </w:rPr>
      </w:pPr>
    </w:p>
    <w:p w14:paraId="2FCC3B02" w14:textId="77777777" w:rsidR="00DA5235" w:rsidRDefault="00DA5235" w:rsidP="004D7AF4">
      <w:pPr>
        <w:pStyle w:val="ConsPlusNormal"/>
        <w:jc w:val="right"/>
        <w:outlineLvl w:val="1"/>
        <w:rPr>
          <w:rFonts w:ascii="Times New Roman" w:hAnsi="Times New Roman" w:cs="Times New Roman"/>
        </w:rPr>
      </w:pPr>
    </w:p>
    <w:p w14:paraId="490083BC" w14:textId="77777777" w:rsidR="00DA5235" w:rsidRDefault="00DA5235" w:rsidP="004D7AF4">
      <w:pPr>
        <w:pStyle w:val="ConsPlusNormal"/>
        <w:jc w:val="right"/>
        <w:outlineLvl w:val="1"/>
        <w:rPr>
          <w:rFonts w:ascii="Times New Roman" w:hAnsi="Times New Roman" w:cs="Times New Roman"/>
        </w:rPr>
      </w:pPr>
    </w:p>
    <w:p w14:paraId="33CA8C21" w14:textId="77777777" w:rsidR="00DA5235" w:rsidRDefault="00DA5235" w:rsidP="004D7AF4">
      <w:pPr>
        <w:pStyle w:val="ConsPlusNormal"/>
        <w:jc w:val="right"/>
        <w:outlineLvl w:val="1"/>
        <w:rPr>
          <w:rFonts w:ascii="Times New Roman" w:hAnsi="Times New Roman" w:cs="Times New Roman"/>
        </w:rPr>
      </w:pPr>
    </w:p>
    <w:p w14:paraId="7C6E96BE" w14:textId="77777777" w:rsidR="00DA5235" w:rsidRDefault="00DA5235" w:rsidP="004D7AF4">
      <w:pPr>
        <w:pStyle w:val="ConsPlusNormal"/>
        <w:jc w:val="right"/>
        <w:outlineLvl w:val="1"/>
        <w:rPr>
          <w:rFonts w:ascii="Times New Roman" w:hAnsi="Times New Roman" w:cs="Times New Roman"/>
        </w:rPr>
      </w:pPr>
    </w:p>
    <w:p w14:paraId="3999DF2D" w14:textId="77777777" w:rsidR="00DA5235" w:rsidRDefault="00DA5235" w:rsidP="004D7AF4">
      <w:pPr>
        <w:pStyle w:val="ConsPlusNormal"/>
        <w:jc w:val="right"/>
        <w:outlineLvl w:val="1"/>
        <w:rPr>
          <w:rFonts w:ascii="Times New Roman" w:hAnsi="Times New Roman" w:cs="Times New Roman"/>
        </w:rPr>
      </w:pPr>
    </w:p>
    <w:p w14:paraId="5F138741" w14:textId="77777777" w:rsidR="00DA5235" w:rsidRDefault="00DA5235" w:rsidP="004D7AF4">
      <w:pPr>
        <w:pStyle w:val="ConsPlusNormal"/>
        <w:jc w:val="right"/>
        <w:outlineLvl w:val="1"/>
        <w:rPr>
          <w:rFonts w:ascii="Times New Roman" w:hAnsi="Times New Roman" w:cs="Times New Roman"/>
        </w:rPr>
      </w:pPr>
    </w:p>
    <w:p w14:paraId="39E60D27" w14:textId="77777777" w:rsidR="0008395D" w:rsidRDefault="0008395D" w:rsidP="004D7AF4">
      <w:pPr>
        <w:pStyle w:val="ConsPlusNormal"/>
        <w:jc w:val="right"/>
        <w:outlineLvl w:val="1"/>
        <w:rPr>
          <w:rFonts w:ascii="Times New Roman" w:hAnsi="Times New Roman" w:cs="Times New Roman"/>
        </w:rPr>
      </w:pPr>
    </w:p>
    <w:p w14:paraId="4993762C" w14:textId="77777777" w:rsidR="008F382E" w:rsidRPr="003657E2" w:rsidRDefault="008F382E" w:rsidP="004D7AF4">
      <w:pPr>
        <w:pStyle w:val="ConsPlusNormal"/>
        <w:jc w:val="right"/>
        <w:outlineLvl w:val="1"/>
        <w:rPr>
          <w:rFonts w:ascii="Times New Roman" w:hAnsi="Times New Roman" w:cs="Times New Roman"/>
        </w:rPr>
      </w:pPr>
      <w:r w:rsidRPr="003657E2">
        <w:rPr>
          <w:rFonts w:ascii="Times New Roman" w:hAnsi="Times New Roman" w:cs="Times New Roman"/>
        </w:rPr>
        <w:lastRenderedPageBreak/>
        <w:t>Приложение 1</w:t>
      </w:r>
    </w:p>
    <w:p w14:paraId="39295598" w14:textId="77777777" w:rsidR="003657E2" w:rsidRDefault="008F382E" w:rsidP="003657E2">
      <w:pPr>
        <w:spacing w:after="0" w:line="240" w:lineRule="auto"/>
        <w:jc w:val="right"/>
        <w:rPr>
          <w:rFonts w:ascii="Times New Roman" w:hAnsi="Times New Roman" w:cs="Times New Roman"/>
        </w:rPr>
      </w:pPr>
      <w:r w:rsidRPr="003657E2">
        <w:rPr>
          <w:rFonts w:ascii="Times New Roman" w:hAnsi="Times New Roman" w:cs="Times New Roman"/>
        </w:rPr>
        <w:t>к Положению</w:t>
      </w:r>
      <w:r w:rsidR="003657E2" w:rsidRPr="003657E2">
        <w:rPr>
          <w:rFonts w:ascii="Times New Roman" w:hAnsi="Times New Roman" w:cs="Times New Roman"/>
        </w:rPr>
        <w:t xml:space="preserve"> о системе оплаты труда </w:t>
      </w:r>
    </w:p>
    <w:p w14:paraId="01C5795F" w14:textId="77777777" w:rsidR="003657E2" w:rsidRDefault="003657E2" w:rsidP="003657E2">
      <w:pPr>
        <w:spacing w:after="0" w:line="240" w:lineRule="auto"/>
        <w:jc w:val="right"/>
        <w:rPr>
          <w:rFonts w:ascii="Times New Roman" w:eastAsia="Times New Roman" w:hAnsi="Times New Roman" w:cs="Times New Roman"/>
          <w:lang w:eastAsia="ru-RU"/>
        </w:rPr>
      </w:pPr>
      <w:r w:rsidRPr="003657E2">
        <w:rPr>
          <w:rFonts w:ascii="Times New Roman" w:eastAsia="Times New Roman" w:hAnsi="Times New Roman" w:cs="Times New Roman"/>
          <w:lang w:eastAsia="ru-RU"/>
        </w:rPr>
        <w:t xml:space="preserve">в муниципальных учреждениях, </w:t>
      </w:r>
    </w:p>
    <w:p w14:paraId="0FCDDA20" w14:textId="77777777" w:rsidR="003657E2" w:rsidRDefault="003657E2" w:rsidP="003657E2">
      <w:pPr>
        <w:spacing w:after="0" w:line="240" w:lineRule="auto"/>
        <w:jc w:val="right"/>
        <w:rPr>
          <w:rFonts w:ascii="Times New Roman" w:eastAsia="Times New Roman" w:hAnsi="Times New Roman" w:cs="Times New Roman"/>
          <w:lang w:eastAsia="ru-RU"/>
        </w:rPr>
      </w:pPr>
      <w:proofErr w:type="gramStart"/>
      <w:r w:rsidRPr="003657E2">
        <w:rPr>
          <w:rFonts w:ascii="Times New Roman" w:eastAsia="Times New Roman" w:hAnsi="Times New Roman" w:cs="Times New Roman"/>
          <w:lang w:eastAsia="ru-RU"/>
        </w:rPr>
        <w:t>подведомственных</w:t>
      </w:r>
      <w:proofErr w:type="gramEnd"/>
      <w:r w:rsidRPr="003657E2">
        <w:rPr>
          <w:rFonts w:ascii="Times New Roman" w:eastAsia="Times New Roman" w:hAnsi="Times New Roman" w:cs="Times New Roman"/>
          <w:lang w:eastAsia="ru-RU"/>
        </w:rPr>
        <w:t xml:space="preserve"> местной</w:t>
      </w:r>
      <w:r>
        <w:rPr>
          <w:rFonts w:ascii="Times New Roman" w:eastAsia="Times New Roman" w:hAnsi="Times New Roman" w:cs="Times New Roman"/>
          <w:lang w:eastAsia="ru-RU"/>
        </w:rPr>
        <w:t xml:space="preserve"> </w:t>
      </w:r>
      <w:r w:rsidRPr="003657E2">
        <w:rPr>
          <w:rFonts w:ascii="Times New Roman" w:eastAsia="Times New Roman" w:hAnsi="Times New Roman" w:cs="Times New Roman"/>
          <w:lang w:eastAsia="ru-RU"/>
        </w:rPr>
        <w:t xml:space="preserve">администрации </w:t>
      </w:r>
    </w:p>
    <w:p w14:paraId="6735C256" w14:textId="77777777" w:rsidR="003657E2" w:rsidRDefault="003657E2" w:rsidP="003657E2">
      <w:pPr>
        <w:spacing w:after="0" w:line="240" w:lineRule="auto"/>
        <w:jc w:val="right"/>
        <w:rPr>
          <w:rFonts w:ascii="Times New Roman" w:eastAsia="Times New Roman" w:hAnsi="Times New Roman" w:cs="Times New Roman"/>
          <w:lang w:eastAsia="ru-RU"/>
        </w:rPr>
      </w:pPr>
      <w:r w:rsidRPr="003657E2">
        <w:rPr>
          <w:rFonts w:ascii="Times New Roman" w:eastAsia="Times New Roman" w:hAnsi="Times New Roman" w:cs="Times New Roman"/>
          <w:lang w:eastAsia="ru-RU"/>
        </w:rPr>
        <w:t>муниципального образования</w:t>
      </w:r>
      <w:r>
        <w:rPr>
          <w:rFonts w:ascii="Times New Roman" w:eastAsia="Times New Roman" w:hAnsi="Times New Roman" w:cs="Times New Roman"/>
          <w:lang w:eastAsia="ru-RU"/>
        </w:rPr>
        <w:t xml:space="preserve"> </w:t>
      </w:r>
    </w:p>
    <w:p w14:paraId="146D3D61" w14:textId="77777777" w:rsidR="008F382E" w:rsidRDefault="003657E2" w:rsidP="003657E2">
      <w:pPr>
        <w:spacing w:after="0" w:line="240" w:lineRule="auto"/>
        <w:jc w:val="right"/>
        <w:rPr>
          <w:rFonts w:ascii="Times New Roman" w:hAnsi="Times New Roman" w:cs="Times New Roman"/>
        </w:rPr>
      </w:pPr>
      <w:r w:rsidRPr="003657E2">
        <w:rPr>
          <w:rFonts w:ascii="Times New Roman" w:eastAsia="Times New Roman" w:hAnsi="Times New Roman" w:cs="Times New Roman"/>
          <w:lang w:eastAsia="ru-RU"/>
        </w:rPr>
        <w:t>Низинское сельское поселение</w:t>
      </w:r>
      <w:r w:rsidR="008F382E" w:rsidRPr="003657E2">
        <w:rPr>
          <w:rFonts w:ascii="Times New Roman" w:hAnsi="Times New Roman" w:cs="Times New Roman"/>
        </w:rPr>
        <w:t>.</w:t>
      </w:r>
    </w:p>
    <w:p w14:paraId="3DD86770" w14:textId="77777777" w:rsidR="003657E2" w:rsidRDefault="003657E2" w:rsidP="003657E2">
      <w:pPr>
        <w:spacing w:after="0" w:line="240" w:lineRule="auto"/>
        <w:jc w:val="right"/>
      </w:pPr>
    </w:p>
    <w:p w14:paraId="32050C2E" w14:textId="77777777" w:rsidR="003657E2" w:rsidRDefault="008F382E">
      <w:pPr>
        <w:pStyle w:val="ConsPlusTitle"/>
        <w:jc w:val="center"/>
        <w:rPr>
          <w:rFonts w:ascii="Times New Roman" w:hAnsi="Times New Roman" w:cs="Times New Roman"/>
          <w:sz w:val="24"/>
          <w:szCs w:val="24"/>
        </w:rPr>
      </w:pPr>
      <w:bookmarkStart w:id="19" w:name="P488"/>
      <w:bookmarkEnd w:id="19"/>
      <w:r w:rsidRPr="003657E2">
        <w:rPr>
          <w:rFonts w:ascii="Times New Roman" w:hAnsi="Times New Roman" w:cs="Times New Roman"/>
          <w:sz w:val="24"/>
          <w:szCs w:val="24"/>
        </w:rPr>
        <w:t>МЕЖУРОВНЕВЫЕ КОЭФФИЦИЕНТЫ ПО ДОЛЖНОСТЯМ РАБОЧИХ, ЗАМЕЩАЮЩИХ</w:t>
      </w:r>
      <w:r w:rsidR="003657E2">
        <w:rPr>
          <w:rFonts w:ascii="Times New Roman" w:hAnsi="Times New Roman" w:cs="Times New Roman"/>
          <w:sz w:val="24"/>
          <w:szCs w:val="24"/>
        </w:rPr>
        <w:t xml:space="preserve"> </w:t>
      </w:r>
      <w:r w:rsidRPr="003657E2">
        <w:rPr>
          <w:rFonts w:ascii="Times New Roman" w:hAnsi="Times New Roman" w:cs="Times New Roman"/>
          <w:sz w:val="24"/>
          <w:szCs w:val="24"/>
        </w:rPr>
        <w:t xml:space="preserve">ДОЛЖНОСТИ </w:t>
      </w:r>
      <w:proofErr w:type="gramStart"/>
      <w:r w:rsidRPr="003657E2">
        <w:rPr>
          <w:rFonts w:ascii="Times New Roman" w:hAnsi="Times New Roman" w:cs="Times New Roman"/>
          <w:sz w:val="24"/>
          <w:szCs w:val="24"/>
        </w:rPr>
        <w:t>ПО</w:t>
      </w:r>
      <w:proofErr w:type="gramEnd"/>
      <w:r w:rsidRPr="003657E2">
        <w:rPr>
          <w:rFonts w:ascii="Times New Roman" w:hAnsi="Times New Roman" w:cs="Times New Roman"/>
          <w:sz w:val="24"/>
          <w:szCs w:val="24"/>
        </w:rPr>
        <w:t xml:space="preserve"> ОБЩЕОТРАСЛЕВЫМ </w:t>
      </w:r>
    </w:p>
    <w:p w14:paraId="06B1080C" w14:textId="77777777" w:rsidR="008F382E" w:rsidRPr="003657E2" w:rsidRDefault="008F382E">
      <w:pPr>
        <w:pStyle w:val="ConsPlusTitle"/>
        <w:jc w:val="center"/>
        <w:rPr>
          <w:rFonts w:ascii="Times New Roman" w:hAnsi="Times New Roman" w:cs="Times New Roman"/>
          <w:sz w:val="24"/>
          <w:szCs w:val="24"/>
        </w:rPr>
      </w:pPr>
      <w:r w:rsidRPr="003657E2">
        <w:rPr>
          <w:rFonts w:ascii="Times New Roman" w:hAnsi="Times New Roman" w:cs="Times New Roman"/>
          <w:sz w:val="24"/>
          <w:szCs w:val="24"/>
        </w:rPr>
        <w:t>ПРОФЕССИЯМ РАБОЧИХ</w:t>
      </w:r>
    </w:p>
    <w:p w14:paraId="508E64D6" w14:textId="77777777" w:rsidR="008F382E" w:rsidRPr="003657E2" w:rsidRDefault="008F382E">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020"/>
        <w:gridCol w:w="5024"/>
        <w:gridCol w:w="1757"/>
      </w:tblGrid>
      <w:tr w:rsidR="008F382E" w:rsidRPr="003657E2" w14:paraId="1CFC9EA8" w14:textId="77777777" w:rsidTr="00CC349D">
        <w:tc>
          <w:tcPr>
            <w:tcW w:w="3118" w:type="dxa"/>
            <w:gridSpan w:val="2"/>
          </w:tcPr>
          <w:p w14:paraId="01BF5397"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ПКГ, КУ, должности, не включенные в ПКГ</w:t>
            </w:r>
          </w:p>
        </w:tc>
        <w:tc>
          <w:tcPr>
            <w:tcW w:w="5024" w:type="dxa"/>
          </w:tcPr>
          <w:p w14:paraId="23F68646"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Должности (профессии)</w:t>
            </w:r>
          </w:p>
        </w:tc>
        <w:tc>
          <w:tcPr>
            <w:tcW w:w="1757" w:type="dxa"/>
          </w:tcPr>
          <w:p w14:paraId="4389EAAC"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Межуровневый коэффициент</w:t>
            </w:r>
          </w:p>
        </w:tc>
      </w:tr>
      <w:tr w:rsidR="008F382E" w:rsidRPr="003657E2" w14:paraId="66FB0060" w14:textId="77777777" w:rsidTr="00CC349D">
        <w:tc>
          <w:tcPr>
            <w:tcW w:w="3118" w:type="dxa"/>
            <w:gridSpan w:val="2"/>
          </w:tcPr>
          <w:p w14:paraId="225F422A"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1</w:t>
            </w:r>
          </w:p>
        </w:tc>
        <w:tc>
          <w:tcPr>
            <w:tcW w:w="5024" w:type="dxa"/>
          </w:tcPr>
          <w:p w14:paraId="3B7A0266"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2</w:t>
            </w:r>
          </w:p>
        </w:tc>
        <w:tc>
          <w:tcPr>
            <w:tcW w:w="1757" w:type="dxa"/>
          </w:tcPr>
          <w:p w14:paraId="52BAE549"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3</w:t>
            </w:r>
          </w:p>
        </w:tc>
      </w:tr>
      <w:tr w:rsidR="008F382E" w:rsidRPr="003657E2" w14:paraId="2B99BBE9" w14:textId="77777777" w:rsidTr="00CC349D">
        <w:tc>
          <w:tcPr>
            <w:tcW w:w="2098" w:type="dxa"/>
            <w:vMerge w:val="restart"/>
          </w:tcPr>
          <w:p w14:paraId="464A616E" w14:textId="77777777" w:rsidR="008F382E" w:rsidRPr="003657E2" w:rsidRDefault="008F382E" w:rsidP="00CC349D">
            <w:pPr>
              <w:pStyle w:val="ConsPlusNormal"/>
              <w:rPr>
                <w:rFonts w:ascii="Times New Roman" w:hAnsi="Times New Roman" w:cs="Times New Roman"/>
                <w:sz w:val="24"/>
                <w:szCs w:val="24"/>
              </w:rPr>
            </w:pPr>
            <w:r w:rsidRPr="003657E2">
              <w:rPr>
                <w:rFonts w:ascii="Times New Roman" w:hAnsi="Times New Roman" w:cs="Times New Roman"/>
                <w:sz w:val="24"/>
                <w:szCs w:val="24"/>
              </w:rPr>
              <w:t xml:space="preserve">ПКГ </w:t>
            </w:r>
            <w:r w:rsidR="00CC349D">
              <w:rPr>
                <w:rFonts w:ascii="Times New Roman" w:hAnsi="Times New Roman" w:cs="Times New Roman"/>
                <w:sz w:val="24"/>
                <w:szCs w:val="24"/>
              </w:rPr>
              <w:t>«</w:t>
            </w:r>
            <w:r w:rsidRPr="003657E2">
              <w:rPr>
                <w:rFonts w:ascii="Times New Roman" w:hAnsi="Times New Roman" w:cs="Times New Roman"/>
                <w:sz w:val="24"/>
                <w:szCs w:val="24"/>
              </w:rPr>
              <w:t>Общеотраслевые профессии рабочих первого уровня</w:t>
            </w:r>
            <w:r w:rsidR="00CC349D">
              <w:rPr>
                <w:rFonts w:ascii="Times New Roman" w:hAnsi="Times New Roman" w:cs="Times New Roman"/>
                <w:sz w:val="24"/>
                <w:szCs w:val="24"/>
              </w:rPr>
              <w:t>»</w:t>
            </w:r>
          </w:p>
        </w:tc>
        <w:tc>
          <w:tcPr>
            <w:tcW w:w="1020" w:type="dxa"/>
          </w:tcPr>
          <w:p w14:paraId="2E888AC9"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1-й КУ</w:t>
            </w:r>
          </w:p>
        </w:tc>
        <w:tc>
          <w:tcPr>
            <w:tcW w:w="5024" w:type="dxa"/>
          </w:tcPr>
          <w:p w14:paraId="474101FB" w14:textId="77777777" w:rsidR="008F382E" w:rsidRPr="003657E2" w:rsidRDefault="008F382E" w:rsidP="00370EE9">
            <w:pPr>
              <w:pStyle w:val="ConsPlusNormal"/>
              <w:rPr>
                <w:rFonts w:ascii="Times New Roman" w:hAnsi="Times New Roman" w:cs="Times New Roman"/>
                <w:sz w:val="24"/>
                <w:szCs w:val="24"/>
              </w:rPr>
            </w:pPr>
            <w:r w:rsidRPr="003657E2">
              <w:rPr>
                <w:rFonts w:ascii="Times New Roman" w:hAnsi="Times New Roman" w:cs="Times New Roman"/>
                <w:sz w:val="24"/>
                <w:szCs w:val="24"/>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дворник; кассир билетный; кастелянша; кладовщик; контролер-кассир; сторож (вахтер); уборщик производственных помещений; уборщик служебных помещений; уборщик территорий; иные профессии, отнесенные к ПКГ </w:t>
            </w:r>
            <w:r w:rsidR="00CC349D">
              <w:rPr>
                <w:rFonts w:ascii="Times New Roman" w:hAnsi="Times New Roman" w:cs="Times New Roman"/>
                <w:sz w:val="24"/>
                <w:szCs w:val="24"/>
              </w:rPr>
              <w:t>«</w:t>
            </w:r>
            <w:r w:rsidRPr="003657E2">
              <w:rPr>
                <w:rFonts w:ascii="Times New Roman" w:hAnsi="Times New Roman" w:cs="Times New Roman"/>
                <w:sz w:val="24"/>
                <w:szCs w:val="24"/>
              </w:rPr>
              <w:t>Общеотраслевые профессии рабочих первого уровня</w:t>
            </w:r>
            <w:r w:rsidR="00CC349D">
              <w:rPr>
                <w:rFonts w:ascii="Times New Roman" w:hAnsi="Times New Roman" w:cs="Times New Roman"/>
                <w:sz w:val="24"/>
                <w:szCs w:val="24"/>
              </w:rPr>
              <w:t>»</w:t>
            </w:r>
            <w:r w:rsidRPr="003657E2">
              <w:rPr>
                <w:rFonts w:ascii="Times New Roman" w:hAnsi="Times New Roman" w:cs="Times New Roman"/>
                <w:sz w:val="24"/>
                <w:szCs w:val="24"/>
              </w:rPr>
              <w:t xml:space="preserve"> в соответствии с </w:t>
            </w:r>
            <w:hyperlink r:id="rId14" w:history="1">
              <w:r w:rsidRPr="00CC349D">
                <w:rPr>
                  <w:rFonts w:ascii="Times New Roman" w:hAnsi="Times New Roman" w:cs="Times New Roman"/>
                  <w:sz w:val="24"/>
                  <w:szCs w:val="24"/>
                </w:rPr>
                <w:t>приказом</w:t>
              </w:r>
            </w:hyperlink>
            <w:r w:rsidRPr="003657E2">
              <w:rPr>
                <w:rFonts w:ascii="Times New Roman" w:hAnsi="Times New Roman" w:cs="Times New Roman"/>
                <w:sz w:val="24"/>
                <w:szCs w:val="24"/>
              </w:rPr>
              <w:t xml:space="preserve"> Министерства здравоохранения и социального развития Российской Федерации от 29 мая 2008 года </w:t>
            </w:r>
            <w:r w:rsidR="00CC349D">
              <w:rPr>
                <w:rFonts w:ascii="Times New Roman" w:hAnsi="Times New Roman" w:cs="Times New Roman"/>
                <w:sz w:val="24"/>
                <w:szCs w:val="24"/>
              </w:rPr>
              <w:t>№ </w:t>
            </w:r>
            <w:r w:rsidRPr="003657E2">
              <w:rPr>
                <w:rFonts w:ascii="Times New Roman" w:hAnsi="Times New Roman" w:cs="Times New Roman"/>
                <w:sz w:val="24"/>
                <w:szCs w:val="24"/>
              </w:rPr>
              <w:t>248н</w:t>
            </w:r>
          </w:p>
        </w:tc>
        <w:tc>
          <w:tcPr>
            <w:tcW w:w="1757" w:type="dxa"/>
          </w:tcPr>
          <w:p w14:paraId="23F5E688"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1,05</w:t>
            </w:r>
          </w:p>
        </w:tc>
      </w:tr>
      <w:tr w:rsidR="008F382E" w:rsidRPr="003657E2" w14:paraId="1B3D02FC" w14:textId="77777777" w:rsidTr="00CC349D">
        <w:tc>
          <w:tcPr>
            <w:tcW w:w="2098" w:type="dxa"/>
            <w:vMerge/>
          </w:tcPr>
          <w:p w14:paraId="43CA9E94" w14:textId="77777777" w:rsidR="008F382E" w:rsidRPr="003657E2" w:rsidRDefault="008F382E">
            <w:pPr>
              <w:rPr>
                <w:rFonts w:ascii="Times New Roman" w:hAnsi="Times New Roman" w:cs="Times New Roman"/>
                <w:sz w:val="24"/>
                <w:szCs w:val="24"/>
              </w:rPr>
            </w:pPr>
          </w:p>
        </w:tc>
        <w:tc>
          <w:tcPr>
            <w:tcW w:w="1020" w:type="dxa"/>
          </w:tcPr>
          <w:p w14:paraId="4F3271CD"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2-й КУ</w:t>
            </w:r>
          </w:p>
        </w:tc>
        <w:tc>
          <w:tcPr>
            <w:tcW w:w="5024" w:type="dxa"/>
          </w:tcPr>
          <w:p w14:paraId="5D449DBD" w14:textId="77777777" w:rsidR="008F382E" w:rsidRPr="003657E2" w:rsidRDefault="008F382E" w:rsidP="00370EE9">
            <w:pPr>
              <w:pStyle w:val="ConsPlusNormal"/>
              <w:rPr>
                <w:rFonts w:ascii="Times New Roman" w:hAnsi="Times New Roman" w:cs="Times New Roman"/>
                <w:sz w:val="24"/>
                <w:szCs w:val="24"/>
              </w:rPr>
            </w:pPr>
            <w:r w:rsidRPr="003657E2">
              <w:rPr>
                <w:rFonts w:ascii="Times New Roman" w:hAnsi="Times New Roman" w:cs="Times New Roman"/>
                <w:sz w:val="24"/>
                <w:szCs w:val="24"/>
              </w:rPr>
              <w:t xml:space="preserve">Профессии рабочих, отнесенные к первому квалификационному уровню, при выполнении работ по профессии с производным наименованием </w:t>
            </w:r>
            <w:r w:rsidR="00CC349D">
              <w:rPr>
                <w:rFonts w:ascii="Times New Roman" w:hAnsi="Times New Roman" w:cs="Times New Roman"/>
                <w:sz w:val="24"/>
                <w:szCs w:val="24"/>
              </w:rPr>
              <w:t>«</w:t>
            </w:r>
            <w:r w:rsidRPr="003657E2">
              <w:rPr>
                <w:rFonts w:ascii="Times New Roman" w:hAnsi="Times New Roman" w:cs="Times New Roman"/>
                <w:sz w:val="24"/>
                <w:szCs w:val="24"/>
              </w:rPr>
              <w:t>старший</w:t>
            </w:r>
            <w:r w:rsidR="00CC349D">
              <w:rPr>
                <w:rFonts w:ascii="Times New Roman" w:hAnsi="Times New Roman" w:cs="Times New Roman"/>
                <w:sz w:val="24"/>
                <w:szCs w:val="24"/>
              </w:rPr>
              <w:t>»</w:t>
            </w:r>
            <w:r w:rsidRPr="003657E2">
              <w:rPr>
                <w:rFonts w:ascii="Times New Roman" w:hAnsi="Times New Roman" w:cs="Times New Roman"/>
                <w:sz w:val="24"/>
                <w:szCs w:val="24"/>
              </w:rPr>
              <w:t xml:space="preserve"> (старший по смене)</w:t>
            </w:r>
          </w:p>
        </w:tc>
        <w:tc>
          <w:tcPr>
            <w:tcW w:w="1757" w:type="dxa"/>
          </w:tcPr>
          <w:p w14:paraId="2C643474"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1,10</w:t>
            </w:r>
          </w:p>
        </w:tc>
      </w:tr>
      <w:tr w:rsidR="008F382E" w:rsidRPr="003657E2" w14:paraId="7D71BF94" w14:textId="77777777" w:rsidTr="00CC349D">
        <w:tc>
          <w:tcPr>
            <w:tcW w:w="2098" w:type="dxa"/>
            <w:vMerge w:val="restart"/>
          </w:tcPr>
          <w:p w14:paraId="0EA843E8" w14:textId="77777777" w:rsidR="008F382E" w:rsidRPr="003657E2" w:rsidRDefault="008F382E" w:rsidP="00CC349D">
            <w:pPr>
              <w:pStyle w:val="ConsPlusNormal"/>
              <w:rPr>
                <w:rFonts w:ascii="Times New Roman" w:hAnsi="Times New Roman" w:cs="Times New Roman"/>
                <w:sz w:val="24"/>
                <w:szCs w:val="24"/>
              </w:rPr>
            </w:pPr>
            <w:r w:rsidRPr="003657E2">
              <w:rPr>
                <w:rFonts w:ascii="Times New Roman" w:hAnsi="Times New Roman" w:cs="Times New Roman"/>
                <w:sz w:val="24"/>
                <w:szCs w:val="24"/>
              </w:rPr>
              <w:t xml:space="preserve">ПКГ </w:t>
            </w:r>
            <w:r w:rsidR="00CC349D">
              <w:rPr>
                <w:rFonts w:ascii="Times New Roman" w:hAnsi="Times New Roman" w:cs="Times New Roman"/>
                <w:sz w:val="24"/>
                <w:szCs w:val="24"/>
              </w:rPr>
              <w:t>«</w:t>
            </w:r>
            <w:r w:rsidRPr="003657E2">
              <w:rPr>
                <w:rFonts w:ascii="Times New Roman" w:hAnsi="Times New Roman" w:cs="Times New Roman"/>
                <w:sz w:val="24"/>
                <w:szCs w:val="24"/>
              </w:rPr>
              <w:t>Общеотраслевые профессии рабочих второго уровня</w:t>
            </w:r>
            <w:r w:rsidR="00CC349D">
              <w:rPr>
                <w:rFonts w:ascii="Times New Roman" w:hAnsi="Times New Roman" w:cs="Times New Roman"/>
                <w:sz w:val="24"/>
                <w:szCs w:val="24"/>
              </w:rPr>
              <w:t>»</w:t>
            </w:r>
          </w:p>
        </w:tc>
        <w:tc>
          <w:tcPr>
            <w:tcW w:w="1020" w:type="dxa"/>
          </w:tcPr>
          <w:p w14:paraId="6841E442"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1-й КУ</w:t>
            </w:r>
          </w:p>
        </w:tc>
        <w:tc>
          <w:tcPr>
            <w:tcW w:w="5024" w:type="dxa"/>
          </w:tcPr>
          <w:p w14:paraId="42DEB508" w14:textId="77777777" w:rsidR="008F382E" w:rsidRPr="003657E2" w:rsidRDefault="008F382E" w:rsidP="00370EE9">
            <w:pPr>
              <w:pStyle w:val="ConsPlusNormal"/>
              <w:rPr>
                <w:rFonts w:ascii="Times New Roman" w:hAnsi="Times New Roman" w:cs="Times New Roman"/>
                <w:sz w:val="24"/>
                <w:szCs w:val="24"/>
              </w:rPr>
            </w:pPr>
            <w:r w:rsidRPr="003657E2">
              <w:rPr>
                <w:rFonts w:ascii="Times New Roman" w:hAnsi="Times New Roman" w:cs="Times New Roman"/>
                <w:sz w:val="24"/>
                <w:szCs w:val="24"/>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механик по техническим видам спорта; </w:t>
            </w:r>
          </w:p>
        </w:tc>
        <w:tc>
          <w:tcPr>
            <w:tcW w:w="1757" w:type="dxa"/>
          </w:tcPr>
          <w:p w14:paraId="74D3D3D0"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1,20</w:t>
            </w:r>
          </w:p>
        </w:tc>
      </w:tr>
      <w:tr w:rsidR="008F382E" w:rsidRPr="003657E2" w14:paraId="3F6643FB" w14:textId="77777777" w:rsidTr="00CC349D">
        <w:tc>
          <w:tcPr>
            <w:tcW w:w="2098" w:type="dxa"/>
            <w:vMerge/>
          </w:tcPr>
          <w:p w14:paraId="0FCF9C10" w14:textId="77777777" w:rsidR="008F382E" w:rsidRPr="003657E2" w:rsidRDefault="008F382E">
            <w:pPr>
              <w:rPr>
                <w:rFonts w:ascii="Times New Roman" w:hAnsi="Times New Roman" w:cs="Times New Roman"/>
                <w:sz w:val="24"/>
                <w:szCs w:val="24"/>
              </w:rPr>
            </w:pPr>
          </w:p>
        </w:tc>
        <w:tc>
          <w:tcPr>
            <w:tcW w:w="1020" w:type="dxa"/>
          </w:tcPr>
          <w:p w14:paraId="2AA2B8B4"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2-й КУ</w:t>
            </w:r>
          </w:p>
        </w:tc>
        <w:tc>
          <w:tcPr>
            <w:tcW w:w="5024" w:type="dxa"/>
          </w:tcPr>
          <w:p w14:paraId="3F948F48" w14:textId="77777777" w:rsidR="008F382E" w:rsidRPr="003657E2" w:rsidRDefault="008F382E" w:rsidP="00370EE9">
            <w:pPr>
              <w:pStyle w:val="ConsPlusNormal"/>
              <w:rPr>
                <w:rFonts w:ascii="Times New Roman" w:hAnsi="Times New Roman" w:cs="Times New Roman"/>
                <w:sz w:val="24"/>
                <w:szCs w:val="24"/>
              </w:rPr>
            </w:pPr>
            <w:r w:rsidRPr="003657E2">
              <w:rPr>
                <w:rFonts w:ascii="Times New Roman" w:hAnsi="Times New Roman" w:cs="Times New Roman"/>
                <w:sz w:val="24"/>
                <w:szCs w:val="24"/>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57" w:type="dxa"/>
          </w:tcPr>
          <w:p w14:paraId="41499858"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1,40</w:t>
            </w:r>
          </w:p>
        </w:tc>
      </w:tr>
      <w:tr w:rsidR="008F382E" w:rsidRPr="003657E2" w14:paraId="24A279EE" w14:textId="77777777" w:rsidTr="00CC349D">
        <w:tc>
          <w:tcPr>
            <w:tcW w:w="2098" w:type="dxa"/>
            <w:vMerge/>
          </w:tcPr>
          <w:p w14:paraId="514AD01F" w14:textId="77777777" w:rsidR="008F382E" w:rsidRPr="003657E2" w:rsidRDefault="008F382E">
            <w:pPr>
              <w:rPr>
                <w:rFonts w:ascii="Times New Roman" w:hAnsi="Times New Roman" w:cs="Times New Roman"/>
                <w:sz w:val="24"/>
                <w:szCs w:val="24"/>
              </w:rPr>
            </w:pPr>
          </w:p>
        </w:tc>
        <w:tc>
          <w:tcPr>
            <w:tcW w:w="1020" w:type="dxa"/>
          </w:tcPr>
          <w:p w14:paraId="3E1F0A3B"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3-й КУ</w:t>
            </w:r>
          </w:p>
        </w:tc>
        <w:tc>
          <w:tcPr>
            <w:tcW w:w="5024" w:type="dxa"/>
          </w:tcPr>
          <w:p w14:paraId="47D85286" w14:textId="77777777" w:rsidR="008F382E" w:rsidRPr="003657E2" w:rsidRDefault="008F382E" w:rsidP="00370EE9">
            <w:pPr>
              <w:pStyle w:val="ConsPlusNormal"/>
              <w:rPr>
                <w:rFonts w:ascii="Times New Roman" w:hAnsi="Times New Roman" w:cs="Times New Roman"/>
                <w:sz w:val="24"/>
                <w:szCs w:val="24"/>
              </w:rPr>
            </w:pPr>
            <w:r w:rsidRPr="003657E2">
              <w:rPr>
                <w:rFonts w:ascii="Times New Roman" w:hAnsi="Times New Roman" w:cs="Times New Roman"/>
                <w:sz w:val="24"/>
                <w:szCs w:val="24"/>
              </w:rPr>
              <w:t xml:space="preserve">Наименования профессий рабочих, по которым предусмотрено присвоение 8 </w:t>
            </w:r>
            <w:r w:rsidRPr="003657E2">
              <w:rPr>
                <w:rFonts w:ascii="Times New Roman" w:hAnsi="Times New Roman" w:cs="Times New Roman"/>
                <w:sz w:val="24"/>
                <w:szCs w:val="24"/>
              </w:rPr>
              <w:lastRenderedPageBreak/>
              <w:t>квалификационного разряда в соответствии с Единым тарифно-квалификационным справочником работ и профессий рабочих</w:t>
            </w:r>
          </w:p>
        </w:tc>
        <w:tc>
          <w:tcPr>
            <w:tcW w:w="1757" w:type="dxa"/>
          </w:tcPr>
          <w:p w14:paraId="50E2B765"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lastRenderedPageBreak/>
              <w:t>1,60</w:t>
            </w:r>
          </w:p>
        </w:tc>
      </w:tr>
      <w:tr w:rsidR="008F382E" w:rsidRPr="003657E2" w14:paraId="6AC4DAEA" w14:textId="77777777" w:rsidTr="00CC349D">
        <w:tc>
          <w:tcPr>
            <w:tcW w:w="2098" w:type="dxa"/>
            <w:vMerge/>
          </w:tcPr>
          <w:p w14:paraId="082C69F2" w14:textId="77777777" w:rsidR="008F382E" w:rsidRPr="003657E2" w:rsidRDefault="008F382E">
            <w:pPr>
              <w:rPr>
                <w:rFonts w:ascii="Times New Roman" w:hAnsi="Times New Roman" w:cs="Times New Roman"/>
                <w:sz w:val="24"/>
                <w:szCs w:val="24"/>
              </w:rPr>
            </w:pPr>
          </w:p>
        </w:tc>
        <w:tc>
          <w:tcPr>
            <w:tcW w:w="1020" w:type="dxa"/>
          </w:tcPr>
          <w:p w14:paraId="2AE90B28" w14:textId="77777777" w:rsidR="008F382E" w:rsidRPr="003657E2" w:rsidRDefault="008F382E" w:rsidP="00CC349D">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 xml:space="preserve">4-й КУ </w:t>
            </w:r>
          </w:p>
        </w:tc>
        <w:tc>
          <w:tcPr>
            <w:tcW w:w="5024" w:type="dxa"/>
          </w:tcPr>
          <w:p w14:paraId="495DD7BF" w14:textId="77777777" w:rsidR="008F382E" w:rsidRPr="003657E2" w:rsidRDefault="008F382E" w:rsidP="00370EE9">
            <w:pPr>
              <w:pStyle w:val="ConsPlusNormal"/>
              <w:rPr>
                <w:rFonts w:ascii="Times New Roman" w:hAnsi="Times New Roman" w:cs="Times New Roman"/>
                <w:sz w:val="24"/>
                <w:szCs w:val="24"/>
              </w:rPr>
            </w:pPr>
            <w:r w:rsidRPr="003657E2">
              <w:rPr>
                <w:rFonts w:ascii="Times New Roman" w:hAnsi="Times New Roman" w:cs="Times New Roman"/>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57" w:type="dxa"/>
          </w:tcPr>
          <w:p w14:paraId="302A888A" w14:textId="77777777" w:rsidR="008F382E" w:rsidRPr="003657E2" w:rsidRDefault="008F382E">
            <w:pPr>
              <w:pStyle w:val="ConsPlusNormal"/>
              <w:jc w:val="center"/>
              <w:rPr>
                <w:rFonts w:ascii="Times New Roman" w:hAnsi="Times New Roman" w:cs="Times New Roman"/>
                <w:sz w:val="24"/>
                <w:szCs w:val="24"/>
              </w:rPr>
            </w:pPr>
            <w:r w:rsidRPr="003657E2">
              <w:rPr>
                <w:rFonts w:ascii="Times New Roman" w:hAnsi="Times New Roman" w:cs="Times New Roman"/>
                <w:sz w:val="24"/>
                <w:szCs w:val="24"/>
              </w:rPr>
              <w:t>1,80</w:t>
            </w:r>
          </w:p>
        </w:tc>
      </w:tr>
    </w:tbl>
    <w:p w14:paraId="1D0F3979" w14:textId="77777777" w:rsidR="008F382E" w:rsidRPr="003657E2" w:rsidRDefault="008F382E">
      <w:pPr>
        <w:pStyle w:val="ConsPlusNormal"/>
        <w:rPr>
          <w:rFonts w:ascii="Times New Roman" w:hAnsi="Times New Roman" w:cs="Times New Roman"/>
          <w:sz w:val="24"/>
          <w:szCs w:val="24"/>
        </w:rPr>
      </w:pPr>
    </w:p>
    <w:p w14:paraId="6C1C912D" w14:textId="77777777" w:rsidR="008F382E" w:rsidRPr="003657E2" w:rsidRDefault="008F382E">
      <w:pPr>
        <w:pStyle w:val="ConsPlusNormal"/>
        <w:ind w:firstLine="540"/>
        <w:jc w:val="both"/>
        <w:rPr>
          <w:rFonts w:ascii="Times New Roman" w:hAnsi="Times New Roman" w:cs="Times New Roman"/>
          <w:sz w:val="24"/>
          <w:szCs w:val="24"/>
        </w:rPr>
      </w:pPr>
    </w:p>
    <w:p w14:paraId="1EFA4A5C" w14:textId="77777777" w:rsidR="008F382E" w:rsidRPr="003657E2" w:rsidRDefault="008F382E">
      <w:pPr>
        <w:pStyle w:val="ConsPlusNormal"/>
        <w:rPr>
          <w:rFonts w:ascii="Times New Roman" w:hAnsi="Times New Roman" w:cs="Times New Roman"/>
          <w:sz w:val="24"/>
          <w:szCs w:val="24"/>
        </w:rPr>
      </w:pPr>
    </w:p>
    <w:p w14:paraId="03036B31" w14:textId="77777777" w:rsidR="008F382E" w:rsidRPr="003657E2" w:rsidRDefault="008F382E">
      <w:pPr>
        <w:pStyle w:val="ConsPlusNormal"/>
        <w:rPr>
          <w:rFonts w:ascii="Times New Roman" w:hAnsi="Times New Roman" w:cs="Times New Roman"/>
          <w:sz w:val="24"/>
          <w:szCs w:val="24"/>
        </w:rPr>
      </w:pPr>
    </w:p>
    <w:p w14:paraId="3533DA05" w14:textId="77777777" w:rsidR="008F382E" w:rsidRPr="003657E2" w:rsidRDefault="008F382E">
      <w:pPr>
        <w:pStyle w:val="ConsPlusNormal"/>
        <w:rPr>
          <w:rFonts w:ascii="Times New Roman" w:hAnsi="Times New Roman" w:cs="Times New Roman"/>
          <w:sz w:val="24"/>
          <w:szCs w:val="24"/>
        </w:rPr>
      </w:pPr>
    </w:p>
    <w:p w14:paraId="213FB388" w14:textId="77777777" w:rsidR="008F382E" w:rsidRPr="003657E2" w:rsidRDefault="008F382E">
      <w:pPr>
        <w:pStyle w:val="ConsPlusNormal"/>
        <w:rPr>
          <w:rFonts w:ascii="Times New Roman" w:hAnsi="Times New Roman" w:cs="Times New Roman"/>
          <w:sz w:val="24"/>
          <w:szCs w:val="24"/>
        </w:rPr>
      </w:pPr>
    </w:p>
    <w:p w14:paraId="23D73E5A" w14:textId="77777777" w:rsidR="00B14E9E" w:rsidRPr="003657E2" w:rsidRDefault="00B14E9E">
      <w:pPr>
        <w:pStyle w:val="ConsPlusNormal"/>
        <w:jc w:val="right"/>
        <w:outlineLvl w:val="1"/>
        <w:rPr>
          <w:rFonts w:ascii="Times New Roman" w:hAnsi="Times New Roman" w:cs="Times New Roman"/>
          <w:sz w:val="24"/>
          <w:szCs w:val="24"/>
        </w:rPr>
      </w:pPr>
    </w:p>
    <w:p w14:paraId="137FC349" w14:textId="77777777" w:rsidR="00B14E9E" w:rsidRPr="003657E2" w:rsidRDefault="00B14E9E">
      <w:pPr>
        <w:pStyle w:val="ConsPlusNormal"/>
        <w:jc w:val="right"/>
        <w:outlineLvl w:val="1"/>
        <w:rPr>
          <w:rFonts w:ascii="Times New Roman" w:hAnsi="Times New Roman" w:cs="Times New Roman"/>
          <w:sz w:val="24"/>
          <w:szCs w:val="24"/>
        </w:rPr>
      </w:pPr>
    </w:p>
    <w:p w14:paraId="27739107" w14:textId="77777777" w:rsidR="00B14E9E" w:rsidRPr="003657E2" w:rsidRDefault="00B14E9E">
      <w:pPr>
        <w:pStyle w:val="ConsPlusNormal"/>
        <w:jc w:val="right"/>
        <w:outlineLvl w:val="1"/>
        <w:rPr>
          <w:rFonts w:ascii="Times New Roman" w:hAnsi="Times New Roman" w:cs="Times New Roman"/>
          <w:sz w:val="24"/>
          <w:szCs w:val="24"/>
        </w:rPr>
      </w:pPr>
    </w:p>
    <w:p w14:paraId="178F744A" w14:textId="77777777" w:rsidR="00B14E9E" w:rsidRPr="003657E2" w:rsidRDefault="00B14E9E">
      <w:pPr>
        <w:pStyle w:val="ConsPlusNormal"/>
        <w:jc w:val="right"/>
        <w:outlineLvl w:val="1"/>
        <w:rPr>
          <w:rFonts w:ascii="Times New Roman" w:hAnsi="Times New Roman" w:cs="Times New Roman"/>
          <w:sz w:val="24"/>
          <w:szCs w:val="24"/>
        </w:rPr>
      </w:pPr>
    </w:p>
    <w:p w14:paraId="756CFDF1" w14:textId="77777777" w:rsidR="00B14E9E" w:rsidRPr="003657E2" w:rsidRDefault="00B14E9E">
      <w:pPr>
        <w:pStyle w:val="ConsPlusNormal"/>
        <w:jc w:val="right"/>
        <w:outlineLvl w:val="1"/>
        <w:rPr>
          <w:rFonts w:ascii="Times New Roman" w:hAnsi="Times New Roman" w:cs="Times New Roman"/>
          <w:sz w:val="24"/>
          <w:szCs w:val="24"/>
        </w:rPr>
      </w:pPr>
    </w:p>
    <w:p w14:paraId="7156F631" w14:textId="77777777" w:rsidR="00B14E9E" w:rsidRPr="003657E2" w:rsidRDefault="00B14E9E">
      <w:pPr>
        <w:pStyle w:val="ConsPlusNormal"/>
        <w:jc w:val="right"/>
        <w:outlineLvl w:val="1"/>
        <w:rPr>
          <w:rFonts w:ascii="Times New Roman" w:hAnsi="Times New Roman" w:cs="Times New Roman"/>
          <w:sz w:val="24"/>
          <w:szCs w:val="24"/>
        </w:rPr>
      </w:pPr>
    </w:p>
    <w:p w14:paraId="302FA884" w14:textId="77777777" w:rsidR="00B14E9E" w:rsidRPr="003657E2" w:rsidRDefault="00B14E9E">
      <w:pPr>
        <w:pStyle w:val="ConsPlusNormal"/>
        <w:jc w:val="right"/>
        <w:outlineLvl w:val="1"/>
        <w:rPr>
          <w:rFonts w:ascii="Times New Roman" w:hAnsi="Times New Roman" w:cs="Times New Roman"/>
          <w:sz w:val="24"/>
          <w:szCs w:val="24"/>
        </w:rPr>
      </w:pPr>
    </w:p>
    <w:p w14:paraId="2F60AD64" w14:textId="77777777" w:rsidR="0005620E" w:rsidRPr="003657E2" w:rsidRDefault="0005620E">
      <w:pPr>
        <w:pStyle w:val="ConsPlusNormal"/>
        <w:jc w:val="right"/>
        <w:outlineLvl w:val="1"/>
        <w:rPr>
          <w:rFonts w:ascii="Times New Roman" w:hAnsi="Times New Roman" w:cs="Times New Roman"/>
          <w:sz w:val="24"/>
          <w:szCs w:val="24"/>
        </w:rPr>
      </w:pPr>
    </w:p>
    <w:p w14:paraId="2AE89C36" w14:textId="77777777" w:rsidR="0005620E" w:rsidRPr="003657E2" w:rsidRDefault="0005620E">
      <w:pPr>
        <w:pStyle w:val="ConsPlusNormal"/>
        <w:jc w:val="right"/>
        <w:outlineLvl w:val="1"/>
        <w:rPr>
          <w:rFonts w:ascii="Times New Roman" w:hAnsi="Times New Roman" w:cs="Times New Roman"/>
          <w:sz w:val="24"/>
          <w:szCs w:val="24"/>
        </w:rPr>
      </w:pPr>
    </w:p>
    <w:p w14:paraId="38BD9703" w14:textId="77777777" w:rsidR="0005620E" w:rsidRPr="003657E2" w:rsidRDefault="0005620E">
      <w:pPr>
        <w:pStyle w:val="ConsPlusNormal"/>
        <w:jc w:val="right"/>
        <w:outlineLvl w:val="1"/>
        <w:rPr>
          <w:rFonts w:ascii="Times New Roman" w:hAnsi="Times New Roman" w:cs="Times New Roman"/>
          <w:sz w:val="24"/>
          <w:szCs w:val="24"/>
        </w:rPr>
      </w:pPr>
    </w:p>
    <w:p w14:paraId="5C572E4C" w14:textId="77777777" w:rsidR="0005620E" w:rsidRPr="003657E2" w:rsidRDefault="0005620E">
      <w:pPr>
        <w:pStyle w:val="ConsPlusNormal"/>
        <w:jc w:val="right"/>
        <w:outlineLvl w:val="1"/>
        <w:rPr>
          <w:rFonts w:ascii="Times New Roman" w:hAnsi="Times New Roman" w:cs="Times New Roman"/>
          <w:sz w:val="24"/>
          <w:szCs w:val="24"/>
        </w:rPr>
      </w:pPr>
    </w:p>
    <w:p w14:paraId="1797FC25" w14:textId="77777777" w:rsidR="0005620E" w:rsidRPr="003657E2" w:rsidRDefault="0005620E">
      <w:pPr>
        <w:pStyle w:val="ConsPlusNormal"/>
        <w:jc w:val="right"/>
        <w:outlineLvl w:val="1"/>
        <w:rPr>
          <w:rFonts w:ascii="Times New Roman" w:hAnsi="Times New Roman" w:cs="Times New Roman"/>
          <w:sz w:val="24"/>
          <w:szCs w:val="24"/>
        </w:rPr>
      </w:pPr>
    </w:p>
    <w:p w14:paraId="3CB0C573" w14:textId="77777777" w:rsidR="0005620E" w:rsidRPr="003657E2" w:rsidRDefault="0005620E">
      <w:pPr>
        <w:pStyle w:val="ConsPlusNormal"/>
        <w:jc w:val="right"/>
        <w:outlineLvl w:val="1"/>
        <w:rPr>
          <w:rFonts w:ascii="Times New Roman" w:hAnsi="Times New Roman" w:cs="Times New Roman"/>
          <w:sz w:val="24"/>
          <w:szCs w:val="24"/>
        </w:rPr>
      </w:pPr>
    </w:p>
    <w:p w14:paraId="6493947B" w14:textId="77777777" w:rsidR="0005620E" w:rsidRPr="003657E2" w:rsidRDefault="0005620E">
      <w:pPr>
        <w:pStyle w:val="ConsPlusNormal"/>
        <w:jc w:val="right"/>
        <w:outlineLvl w:val="1"/>
        <w:rPr>
          <w:rFonts w:ascii="Times New Roman" w:hAnsi="Times New Roman" w:cs="Times New Roman"/>
          <w:sz w:val="24"/>
          <w:szCs w:val="24"/>
        </w:rPr>
      </w:pPr>
    </w:p>
    <w:p w14:paraId="0CB42C5F" w14:textId="77777777" w:rsidR="0005620E" w:rsidRPr="003657E2" w:rsidRDefault="0005620E">
      <w:pPr>
        <w:pStyle w:val="ConsPlusNormal"/>
        <w:jc w:val="right"/>
        <w:outlineLvl w:val="1"/>
        <w:rPr>
          <w:rFonts w:ascii="Times New Roman" w:hAnsi="Times New Roman" w:cs="Times New Roman"/>
          <w:sz w:val="24"/>
          <w:szCs w:val="24"/>
        </w:rPr>
      </w:pPr>
    </w:p>
    <w:p w14:paraId="7716EB63" w14:textId="77777777" w:rsidR="0005620E" w:rsidRDefault="0005620E">
      <w:pPr>
        <w:pStyle w:val="ConsPlusNormal"/>
        <w:jc w:val="right"/>
        <w:outlineLvl w:val="1"/>
      </w:pPr>
    </w:p>
    <w:p w14:paraId="45511B9E" w14:textId="77777777" w:rsidR="0005620E" w:rsidRDefault="0005620E">
      <w:pPr>
        <w:pStyle w:val="ConsPlusNormal"/>
        <w:jc w:val="right"/>
        <w:outlineLvl w:val="1"/>
      </w:pPr>
    </w:p>
    <w:p w14:paraId="539D508B" w14:textId="77777777" w:rsidR="0005620E" w:rsidRDefault="0005620E">
      <w:pPr>
        <w:pStyle w:val="ConsPlusNormal"/>
        <w:jc w:val="right"/>
        <w:outlineLvl w:val="1"/>
      </w:pPr>
    </w:p>
    <w:p w14:paraId="5527BDA9" w14:textId="77777777" w:rsidR="00B14E9E" w:rsidRDefault="00B14E9E">
      <w:pPr>
        <w:pStyle w:val="ConsPlusNormal"/>
        <w:jc w:val="right"/>
        <w:outlineLvl w:val="1"/>
      </w:pPr>
    </w:p>
    <w:p w14:paraId="70A3DC13" w14:textId="77777777" w:rsidR="00CC349D" w:rsidRDefault="00CC349D" w:rsidP="00CC349D">
      <w:pPr>
        <w:pStyle w:val="ConsPlusNormal"/>
        <w:jc w:val="right"/>
        <w:outlineLvl w:val="1"/>
        <w:rPr>
          <w:rFonts w:ascii="Times New Roman" w:hAnsi="Times New Roman" w:cs="Times New Roman"/>
        </w:rPr>
      </w:pPr>
    </w:p>
    <w:p w14:paraId="593EC361" w14:textId="77777777" w:rsidR="00CC349D" w:rsidRDefault="00CC349D" w:rsidP="00CC349D">
      <w:pPr>
        <w:pStyle w:val="ConsPlusNormal"/>
        <w:jc w:val="right"/>
        <w:outlineLvl w:val="1"/>
        <w:rPr>
          <w:rFonts w:ascii="Times New Roman" w:hAnsi="Times New Roman" w:cs="Times New Roman"/>
        </w:rPr>
      </w:pPr>
    </w:p>
    <w:p w14:paraId="57DA5174" w14:textId="77777777" w:rsidR="00CC349D" w:rsidRDefault="00CC349D" w:rsidP="00CC349D">
      <w:pPr>
        <w:pStyle w:val="ConsPlusNormal"/>
        <w:jc w:val="right"/>
        <w:outlineLvl w:val="1"/>
        <w:rPr>
          <w:rFonts w:ascii="Times New Roman" w:hAnsi="Times New Roman" w:cs="Times New Roman"/>
        </w:rPr>
      </w:pPr>
    </w:p>
    <w:p w14:paraId="6D73BA96" w14:textId="77777777" w:rsidR="00CC349D" w:rsidRDefault="00CC349D" w:rsidP="00CC349D">
      <w:pPr>
        <w:pStyle w:val="ConsPlusNormal"/>
        <w:jc w:val="right"/>
        <w:outlineLvl w:val="1"/>
        <w:rPr>
          <w:rFonts w:ascii="Times New Roman" w:hAnsi="Times New Roman" w:cs="Times New Roman"/>
        </w:rPr>
      </w:pPr>
    </w:p>
    <w:p w14:paraId="0BC9F878" w14:textId="77777777" w:rsidR="00CC349D" w:rsidRDefault="00CC349D" w:rsidP="00CC349D">
      <w:pPr>
        <w:pStyle w:val="ConsPlusNormal"/>
        <w:jc w:val="right"/>
        <w:outlineLvl w:val="1"/>
        <w:rPr>
          <w:rFonts w:ascii="Times New Roman" w:hAnsi="Times New Roman" w:cs="Times New Roman"/>
        </w:rPr>
      </w:pPr>
    </w:p>
    <w:p w14:paraId="5E4DBD54" w14:textId="77777777" w:rsidR="00CC349D" w:rsidRDefault="00CC349D" w:rsidP="00CC349D">
      <w:pPr>
        <w:pStyle w:val="ConsPlusNormal"/>
        <w:jc w:val="right"/>
        <w:outlineLvl w:val="1"/>
        <w:rPr>
          <w:rFonts w:ascii="Times New Roman" w:hAnsi="Times New Roman" w:cs="Times New Roman"/>
        </w:rPr>
      </w:pPr>
    </w:p>
    <w:p w14:paraId="67652005" w14:textId="77777777" w:rsidR="00CC349D" w:rsidRDefault="00CC349D" w:rsidP="00CC349D">
      <w:pPr>
        <w:pStyle w:val="ConsPlusNormal"/>
        <w:jc w:val="right"/>
        <w:outlineLvl w:val="1"/>
        <w:rPr>
          <w:rFonts w:ascii="Times New Roman" w:hAnsi="Times New Roman" w:cs="Times New Roman"/>
        </w:rPr>
      </w:pPr>
    </w:p>
    <w:p w14:paraId="2D8A5E39" w14:textId="77777777" w:rsidR="00CC349D" w:rsidRDefault="00CC349D" w:rsidP="00CC349D">
      <w:pPr>
        <w:pStyle w:val="ConsPlusNormal"/>
        <w:jc w:val="right"/>
        <w:outlineLvl w:val="1"/>
        <w:rPr>
          <w:rFonts w:ascii="Times New Roman" w:hAnsi="Times New Roman" w:cs="Times New Roman"/>
        </w:rPr>
      </w:pPr>
    </w:p>
    <w:p w14:paraId="304D7498" w14:textId="77777777" w:rsidR="00CC349D" w:rsidRDefault="00CC349D" w:rsidP="00CC349D">
      <w:pPr>
        <w:pStyle w:val="ConsPlusNormal"/>
        <w:jc w:val="right"/>
        <w:outlineLvl w:val="1"/>
        <w:rPr>
          <w:rFonts w:ascii="Times New Roman" w:hAnsi="Times New Roman" w:cs="Times New Roman"/>
        </w:rPr>
      </w:pPr>
    </w:p>
    <w:p w14:paraId="267EB46D" w14:textId="77777777" w:rsidR="00CC349D" w:rsidRDefault="00CC349D" w:rsidP="00CC349D">
      <w:pPr>
        <w:pStyle w:val="ConsPlusNormal"/>
        <w:jc w:val="right"/>
        <w:outlineLvl w:val="1"/>
        <w:rPr>
          <w:rFonts w:ascii="Times New Roman" w:hAnsi="Times New Roman" w:cs="Times New Roman"/>
        </w:rPr>
      </w:pPr>
    </w:p>
    <w:p w14:paraId="65DC7ED4" w14:textId="77777777" w:rsidR="00CC349D" w:rsidRDefault="00CC349D" w:rsidP="00CC349D">
      <w:pPr>
        <w:pStyle w:val="ConsPlusNormal"/>
        <w:jc w:val="right"/>
        <w:outlineLvl w:val="1"/>
        <w:rPr>
          <w:rFonts w:ascii="Times New Roman" w:hAnsi="Times New Roman" w:cs="Times New Roman"/>
        </w:rPr>
      </w:pPr>
    </w:p>
    <w:p w14:paraId="56FA84EC" w14:textId="77777777" w:rsidR="00CC349D" w:rsidRDefault="00CC349D" w:rsidP="00CC349D">
      <w:pPr>
        <w:pStyle w:val="ConsPlusNormal"/>
        <w:jc w:val="right"/>
        <w:outlineLvl w:val="1"/>
        <w:rPr>
          <w:rFonts w:ascii="Times New Roman" w:hAnsi="Times New Roman" w:cs="Times New Roman"/>
        </w:rPr>
      </w:pPr>
    </w:p>
    <w:p w14:paraId="63CA3FE1" w14:textId="77777777" w:rsidR="00CC349D" w:rsidRDefault="00CC349D" w:rsidP="00CC349D">
      <w:pPr>
        <w:pStyle w:val="ConsPlusNormal"/>
        <w:jc w:val="right"/>
        <w:outlineLvl w:val="1"/>
        <w:rPr>
          <w:rFonts w:ascii="Times New Roman" w:hAnsi="Times New Roman" w:cs="Times New Roman"/>
        </w:rPr>
      </w:pPr>
    </w:p>
    <w:p w14:paraId="61017506" w14:textId="77777777" w:rsidR="00CC349D" w:rsidRDefault="00CC349D" w:rsidP="00CC349D">
      <w:pPr>
        <w:pStyle w:val="ConsPlusNormal"/>
        <w:jc w:val="right"/>
        <w:outlineLvl w:val="1"/>
        <w:rPr>
          <w:rFonts w:ascii="Times New Roman" w:hAnsi="Times New Roman" w:cs="Times New Roman"/>
        </w:rPr>
      </w:pPr>
    </w:p>
    <w:p w14:paraId="0FF362AA" w14:textId="77777777" w:rsidR="00CC349D" w:rsidRDefault="00CC349D" w:rsidP="00CC349D">
      <w:pPr>
        <w:pStyle w:val="ConsPlusNormal"/>
        <w:jc w:val="right"/>
        <w:outlineLvl w:val="1"/>
        <w:rPr>
          <w:rFonts w:ascii="Times New Roman" w:hAnsi="Times New Roman" w:cs="Times New Roman"/>
        </w:rPr>
      </w:pPr>
    </w:p>
    <w:p w14:paraId="071CD46D" w14:textId="77777777" w:rsidR="00CC349D" w:rsidRDefault="00CC349D" w:rsidP="00CC349D">
      <w:pPr>
        <w:pStyle w:val="ConsPlusNormal"/>
        <w:jc w:val="right"/>
        <w:outlineLvl w:val="1"/>
        <w:rPr>
          <w:rFonts w:ascii="Times New Roman" w:hAnsi="Times New Roman" w:cs="Times New Roman"/>
        </w:rPr>
      </w:pPr>
    </w:p>
    <w:p w14:paraId="780E03B4" w14:textId="77777777" w:rsidR="00CC349D" w:rsidRDefault="00CC349D" w:rsidP="00CC349D">
      <w:pPr>
        <w:pStyle w:val="ConsPlusNormal"/>
        <w:jc w:val="right"/>
        <w:outlineLvl w:val="1"/>
        <w:rPr>
          <w:rFonts w:ascii="Times New Roman" w:hAnsi="Times New Roman" w:cs="Times New Roman"/>
        </w:rPr>
      </w:pPr>
    </w:p>
    <w:p w14:paraId="0B38B483" w14:textId="77777777" w:rsidR="00DA5235" w:rsidRDefault="00DA5235" w:rsidP="00CC349D">
      <w:pPr>
        <w:pStyle w:val="ConsPlusNormal"/>
        <w:jc w:val="right"/>
        <w:outlineLvl w:val="1"/>
        <w:rPr>
          <w:rFonts w:ascii="Times New Roman" w:hAnsi="Times New Roman" w:cs="Times New Roman"/>
        </w:rPr>
      </w:pPr>
    </w:p>
    <w:p w14:paraId="1971CEA6" w14:textId="77777777" w:rsidR="00DA5235" w:rsidRDefault="00DA5235" w:rsidP="00CC349D">
      <w:pPr>
        <w:pStyle w:val="ConsPlusNormal"/>
        <w:jc w:val="right"/>
        <w:outlineLvl w:val="1"/>
        <w:rPr>
          <w:rFonts w:ascii="Times New Roman" w:hAnsi="Times New Roman" w:cs="Times New Roman"/>
        </w:rPr>
      </w:pPr>
    </w:p>
    <w:p w14:paraId="3E116D9A" w14:textId="77777777" w:rsidR="00DA5235" w:rsidRDefault="00DA5235" w:rsidP="00CC349D">
      <w:pPr>
        <w:pStyle w:val="ConsPlusNormal"/>
        <w:jc w:val="right"/>
        <w:outlineLvl w:val="1"/>
        <w:rPr>
          <w:rFonts w:ascii="Times New Roman" w:hAnsi="Times New Roman" w:cs="Times New Roman"/>
        </w:rPr>
      </w:pPr>
    </w:p>
    <w:p w14:paraId="4CB113BD" w14:textId="77777777" w:rsidR="00CC349D" w:rsidRDefault="00CC349D" w:rsidP="00CC349D">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2</w:t>
      </w:r>
    </w:p>
    <w:p w14:paraId="404F2389" w14:textId="77777777" w:rsidR="00CC349D" w:rsidRDefault="00CC349D" w:rsidP="00CC349D">
      <w:pPr>
        <w:spacing w:after="0" w:line="240" w:lineRule="auto"/>
        <w:jc w:val="right"/>
        <w:rPr>
          <w:rFonts w:ascii="Times New Roman" w:hAnsi="Times New Roman" w:cs="Times New Roman"/>
        </w:rPr>
      </w:pPr>
      <w:r>
        <w:rPr>
          <w:rFonts w:ascii="Times New Roman" w:hAnsi="Times New Roman" w:cs="Times New Roman"/>
        </w:rPr>
        <w:t xml:space="preserve">к Положению о системе оплаты труда </w:t>
      </w:r>
    </w:p>
    <w:p w14:paraId="37130B7F" w14:textId="77777777" w:rsidR="00CC349D" w:rsidRDefault="00CC349D" w:rsidP="00CC349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муниципальных учреждениях, </w:t>
      </w:r>
    </w:p>
    <w:p w14:paraId="70ACE0F9" w14:textId="77777777" w:rsidR="00CC349D" w:rsidRDefault="00CC349D" w:rsidP="00CC349D">
      <w:pPr>
        <w:spacing w:after="0" w:line="240" w:lineRule="auto"/>
        <w:jc w:val="right"/>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подведомственных</w:t>
      </w:r>
      <w:proofErr w:type="gramEnd"/>
      <w:r>
        <w:rPr>
          <w:rFonts w:ascii="Times New Roman" w:eastAsia="Times New Roman" w:hAnsi="Times New Roman" w:cs="Times New Roman"/>
          <w:lang w:eastAsia="ru-RU"/>
        </w:rPr>
        <w:t xml:space="preserve"> местной администрации </w:t>
      </w:r>
    </w:p>
    <w:p w14:paraId="333FA87E" w14:textId="77777777" w:rsidR="00CC349D" w:rsidRDefault="00CC349D" w:rsidP="00CC349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муниципального образования </w:t>
      </w:r>
    </w:p>
    <w:p w14:paraId="2C2FC350" w14:textId="77777777" w:rsidR="008F382E" w:rsidRDefault="00CC349D" w:rsidP="00CC349D">
      <w:pPr>
        <w:pStyle w:val="ConsPlusNormal"/>
        <w:jc w:val="right"/>
      </w:pPr>
      <w:r>
        <w:rPr>
          <w:rFonts w:ascii="Times New Roman" w:hAnsi="Times New Roman" w:cs="Times New Roman"/>
        </w:rPr>
        <w:t>Низинское сельское поселение</w:t>
      </w:r>
    </w:p>
    <w:p w14:paraId="3F64B03A" w14:textId="77777777" w:rsidR="00CC349D" w:rsidRDefault="00CC349D">
      <w:pPr>
        <w:pStyle w:val="ConsPlusTitle"/>
        <w:jc w:val="center"/>
      </w:pPr>
      <w:bookmarkStart w:id="20" w:name="P528"/>
      <w:bookmarkEnd w:id="20"/>
    </w:p>
    <w:p w14:paraId="14C96495" w14:textId="77777777" w:rsidR="008F382E" w:rsidRPr="00CC349D" w:rsidRDefault="008F382E">
      <w:pPr>
        <w:pStyle w:val="ConsPlusTitle"/>
        <w:jc w:val="center"/>
        <w:rPr>
          <w:rFonts w:ascii="Times New Roman" w:hAnsi="Times New Roman" w:cs="Times New Roman"/>
          <w:sz w:val="24"/>
          <w:szCs w:val="24"/>
        </w:rPr>
      </w:pPr>
      <w:r w:rsidRPr="00CC349D">
        <w:rPr>
          <w:rFonts w:ascii="Times New Roman" w:hAnsi="Times New Roman" w:cs="Times New Roman"/>
          <w:sz w:val="24"/>
          <w:szCs w:val="24"/>
        </w:rPr>
        <w:t>МЕЖУРОВНЕВЫЕ КОЭФФИЦИЕНТЫ ПО ОБЩЕОТРАСЛЕВЫМ ДОЛЖНОСТЯМ</w:t>
      </w:r>
    </w:p>
    <w:p w14:paraId="0D2474DC" w14:textId="77777777" w:rsidR="008F382E" w:rsidRPr="00CC349D" w:rsidRDefault="008F382E">
      <w:pPr>
        <w:pStyle w:val="ConsPlusTitle"/>
        <w:jc w:val="center"/>
        <w:rPr>
          <w:rFonts w:ascii="Times New Roman" w:hAnsi="Times New Roman" w:cs="Times New Roman"/>
          <w:sz w:val="24"/>
          <w:szCs w:val="24"/>
        </w:rPr>
      </w:pPr>
      <w:r w:rsidRPr="00CC349D">
        <w:rPr>
          <w:rFonts w:ascii="Times New Roman" w:hAnsi="Times New Roman" w:cs="Times New Roman"/>
          <w:sz w:val="24"/>
          <w:szCs w:val="24"/>
        </w:rPr>
        <w:t>РУКОВОДИТЕЛЕЙ, СПЕЦИАЛИСТОВ И СЛУЖАЩИХ</w:t>
      </w:r>
    </w:p>
    <w:p w14:paraId="4AA3CF66" w14:textId="77777777" w:rsidR="008F382E" w:rsidRPr="00CC349D" w:rsidRDefault="008F382E">
      <w:pPr>
        <w:pStyle w:val="ConsPlusNormal"/>
        <w:rPr>
          <w:rFonts w:ascii="Times New Roman" w:hAnsi="Times New Roman" w:cs="Times New Roman"/>
          <w:sz w:val="24"/>
          <w:szCs w:val="24"/>
        </w:rPr>
      </w:pP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020"/>
        <w:gridCol w:w="4854"/>
        <w:gridCol w:w="1757"/>
      </w:tblGrid>
      <w:tr w:rsidR="008F382E" w:rsidRPr="00CC349D" w14:paraId="2842AAF9" w14:textId="77777777" w:rsidTr="00915769">
        <w:tc>
          <w:tcPr>
            <w:tcW w:w="3288" w:type="dxa"/>
            <w:gridSpan w:val="2"/>
          </w:tcPr>
          <w:p w14:paraId="09584DBB"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ПКГ, КУ, должности, не включенные в ПКГ</w:t>
            </w:r>
          </w:p>
        </w:tc>
        <w:tc>
          <w:tcPr>
            <w:tcW w:w="4854" w:type="dxa"/>
          </w:tcPr>
          <w:p w14:paraId="1BAAB1F6"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Должности</w:t>
            </w:r>
          </w:p>
        </w:tc>
        <w:tc>
          <w:tcPr>
            <w:tcW w:w="1757" w:type="dxa"/>
          </w:tcPr>
          <w:p w14:paraId="7E79F897"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Межуровневый коэффициент</w:t>
            </w:r>
          </w:p>
        </w:tc>
      </w:tr>
      <w:tr w:rsidR="008F382E" w:rsidRPr="00CC349D" w14:paraId="0DD093C7" w14:textId="77777777" w:rsidTr="00915769">
        <w:tc>
          <w:tcPr>
            <w:tcW w:w="3288" w:type="dxa"/>
            <w:gridSpan w:val="2"/>
          </w:tcPr>
          <w:p w14:paraId="20A5DE83"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w:t>
            </w:r>
          </w:p>
        </w:tc>
        <w:tc>
          <w:tcPr>
            <w:tcW w:w="4854" w:type="dxa"/>
          </w:tcPr>
          <w:p w14:paraId="16560914"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w:t>
            </w:r>
          </w:p>
        </w:tc>
        <w:tc>
          <w:tcPr>
            <w:tcW w:w="1757" w:type="dxa"/>
          </w:tcPr>
          <w:p w14:paraId="7DA714A9"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3</w:t>
            </w:r>
          </w:p>
        </w:tc>
      </w:tr>
      <w:tr w:rsidR="008F382E" w:rsidRPr="00CC349D" w14:paraId="4D6B556C" w14:textId="77777777" w:rsidTr="00915769">
        <w:tc>
          <w:tcPr>
            <w:tcW w:w="2268" w:type="dxa"/>
            <w:vMerge w:val="restart"/>
          </w:tcPr>
          <w:p w14:paraId="15C200DA" w14:textId="77777777" w:rsidR="008F382E" w:rsidRPr="00CC349D" w:rsidRDefault="008F382E" w:rsidP="00CC349D">
            <w:pPr>
              <w:pStyle w:val="ConsPlusNormal"/>
              <w:rPr>
                <w:rFonts w:ascii="Times New Roman" w:hAnsi="Times New Roman" w:cs="Times New Roman"/>
                <w:sz w:val="24"/>
                <w:szCs w:val="24"/>
              </w:rPr>
            </w:pPr>
            <w:r w:rsidRPr="00CC349D">
              <w:rPr>
                <w:rFonts w:ascii="Times New Roman" w:hAnsi="Times New Roman" w:cs="Times New Roman"/>
                <w:sz w:val="24"/>
                <w:szCs w:val="24"/>
              </w:rPr>
              <w:t xml:space="preserve">ПКГ </w:t>
            </w:r>
            <w:r w:rsidR="00CC349D">
              <w:rPr>
                <w:rFonts w:ascii="Times New Roman" w:hAnsi="Times New Roman" w:cs="Times New Roman"/>
                <w:sz w:val="24"/>
                <w:szCs w:val="24"/>
              </w:rPr>
              <w:t>«</w:t>
            </w:r>
            <w:r w:rsidRPr="00CC349D">
              <w:rPr>
                <w:rFonts w:ascii="Times New Roman" w:hAnsi="Times New Roman" w:cs="Times New Roman"/>
                <w:sz w:val="24"/>
                <w:szCs w:val="24"/>
              </w:rPr>
              <w:t>Общеотраслевые должности служащих первого уровня</w:t>
            </w:r>
            <w:r w:rsidR="00CC349D">
              <w:rPr>
                <w:rFonts w:ascii="Times New Roman" w:hAnsi="Times New Roman" w:cs="Times New Roman"/>
                <w:sz w:val="24"/>
                <w:szCs w:val="24"/>
              </w:rPr>
              <w:t>»</w:t>
            </w:r>
          </w:p>
        </w:tc>
        <w:tc>
          <w:tcPr>
            <w:tcW w:w="1020" w:type="dxa"/>
          </w:tcPr>
          <w:p w14:paraId="4EA77094"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1-й КУ</w:t>
            </w:r>
          </w:p>
        </w:tc>
        <w:tc>
          <w:tcPr>
            <w:tcW w:w="4854" w:type="dxa"/>
          </w:tcPr>
          <w:p w14:paraId="0896BF40" w14:textId="77777777" w:rsidR="008F382E" w:rsidRPr="00CC349D" w:rsidRDefault="008F382E" w:rsidP="00CC349D">
            <w:pPr>
              <w:pStyle w:val="ConsPlusNormal"/>
              <w:rPr>
                <w:rFonts w:ascii="Times New Roman" w:hAnsi="Times New Roman" w:cs="Times New Roman"/>
                <w:sz w:val="24"/>
                <w:szCs w:val="24"/>
              </w:rPr>
            </w:pPr>
            <w:r w:rsidRPr="00CC349D">
              <w:rPr>
                <w:rFonts w:ascii="Times New Roman" w:hAnsi="Times New Roman" w:cs="Times New Roman"/>
                <w:sz w:val="24"/>
                <w:szCs w:val="24"/>
              </w:rPr>
              <w:t>делопроизводитель; кассир; секретарь</w:t>
            </w:r>
            <w:r w:rsidR="00CC349D">
              <w:rPr>
                <w:rFonts w:ascii="Times New Roman" w:hAnsi="Times New Roman" w:cs="Times New Roman"/>
                <w:sz w:val="24"/>
                <w:szCs w:val="24"/>
              </w:rPr>
              <w:t>.</w:t>
            </w:r>
          </w:p>
        </w:tc>
        <w:tc>
          <w:tcPr>
            <w:tcW w:w="1757" w:type="dxa"/>
          </w:tcPr>
          <w:p w14:paraId="1A33B9CB"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1,20</w:t>
            </w:r>
          </w:p>
        </w:tc>
      </w:tr>
      <w:tr w:rsidR="008F382E" w:rsidRPr="00CC349D" w14:paraId="19B4F85B" w14:textId="77777777" w:rsidTr="00915769">
        <w:tc>
          <w:tcPr>
            <w:tcW w:w="2268" w:type="dxa"/>
            <w:vMerge/>
          </w:tcPr>
          <w:p w14:paraId="29B8DE50" w14:textId="77777777" w:rsidR="008F382E" w:rsidRPr="00CC349D" w:rsidRDefault="008F382E">
            <w:pPr>
              <w:rPr>
                <w:rFonts w:ascii="Times New Roman" w:hAnsi="Times New Roman" w:cs="Times New Roman"/>
                <w:sz w:val="24"/>
                <w:szCs w:val="24"/>
              </w:rPr>
            </w:pPr>
          </w:p>
        </w:tc>
        <w:tc>
          <w:tcPr>
            <w:tcW w:w="1020" w:type="dxa"/>
          </w:tcPr>
          <w:p w14:paraId="343560E1"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2-й КУ</w:t>
            </w:r>
          </w:p>
        </w:tc>
        <w:tc>
          <w:tcPr>
            <w:tcW w:w="4854" w:type="dxa"/>
          </w:tcPr>
          <w:p w14:paraId="7ED26BF4" w14:textId="77777777" w:rsidR="008F382E" w:rsidRPr="00CC349D" w:rsidRDefault="00CC349D" w:rsidP="00CC349D">
            <w:pPr>
              <w:pStyle w:val="ConsPlusNormal"/>
              <w:rPr>
                <w:rFonts w:ascii="Times New Roman" w:hAnsi="Times New Roman" w:cs="Times New Roman"/>
                <w:sz w:val="24"/>
                <w:szCs w:val="24"/>
              </w:rPr>
            </w:pPr>
            <w:r>
              <w:rPr>
                <w:rFonts w:ascii="Times New Roman" w:hAnsi="Times New Roman" w:cs="Times New Roman"/>
                <w:sz w:val="24"/>
                <w:szCs w:val="24"/>
              </w:rPr>
              <w:t>д</w:t>
            </w:r>
            <w:r w:rsidR="008F382E" w:rsidRPr="00CC349D">
              <w:rPr>
                <w:rFonts w:ascii="Times New Roman" w:hAnsi="Times New Roman" w:cs="Times New Roman"/>
                <w:sz w:val="24"/>
                <w:szCs w:val="24"/>
              </w:rPr>
              <w:t xml:space="preserve">олжности служащих первого квалификационного уровня, по которым может устанавливаться производное должностное наименование </w:t>
            </w:r>
            <w:r>
              <w:rPr>
                <w:rFonts w:ascii="Times New Roman" w:hAnsi="Times New Roman" w:cs="Times New Roman"/>
                <w:sz w:val="24"/>
                <w:szCs w:val="24"/>
              </w:rPr>
              <w:t>«</w:t>
            </w:r>
            <w:r w:rsidR="008F382E" w:rsidRPr="00CC349D">
              <w:rPr>
                <w:rFonts w:ascii="Times New Roman" w:hAnsi="Times New Roman" w:cs="Times New Roman"/>
                <w:sz w:val="24"/>
                <w:szCs w:val="24"/>
              </w:rPr>
              <w:t>старший</w:t>
            </w:r>
            <w:r>
              <w:rPr>
                <w:rFonts w:ascii="Times New Roman" w:hAnsi="Times New Roman" w:cs="Times New Roman"/>
                <w:sz w:val="24"/>
                <w:szCs w:val="24"/>
              </w:rPr>
              <w:t>»</w:t>
            </w:r>
          </w:p>
        </w:tc>
        <w:tc>
          <w:tcPr>
            <w:tcW w:w="1757" w:type="dxa"/>
          </w:tcPr>
          <w:p w14:paraId="69847622"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1,25</w:t>
            </w:r>
          </w:p>
        </w:tc>
      </w:tr>
      <w:tr w:rsidR="008F382E" w:rsidRPr="00CC349D" w14:paraId="7B0EC438" w14:textId="77777777" w:rsidTr="00915769">
        <w:trPr>
          <w:trHeight w:val="1300"/>
        </w:trPr>
        <w:tc>
          <w:tcPr>
            <w:tcW w:w="2268" w:type="dxa"/>
            <w:tcBorders>
              <w:bottom w:val="nil"/>
            </w:tcBorders>
          </w:tcPr>
          <w:p w14:paraId="4EA87427" w14:textId="77777777" w:rsidR="008F382E" w:rsidRPr="00CC349D" w:rsidRDefault="008F382E" w:rsidP="00CC349D">
            <w:pPr>
              <w:pStyle w:val="ConsPlusNormal"/>
              <w:rPr>
                <w:rFonts w:ascii="Times New Roman" w:hAnsi="Times New Roman" w:cs="Times New Roman"/>
                <w:sz w:val="24"/>
                <w:szCs w:val="24"/>
              </w:rPr>
            </w:pPr>
            <w:r w:rsidRPr="00CC349D">
              <w:rPr>
                <w:rFonts w:ascii="Times New Roman" w:hAnsi="Times New Roman" w:cs="Times New Roman"/>
                <w:sz w:val="24"/>
                <w:szCs w:val="24"/>
              </w:rPr>
              <w:t xml:space="preserve">ПКГ </w:t>
            </w:r>
            <w:r w:rsidR="00CC349D">
              <w:rPr>
                <w:rFonts w:ascii="Times New Roman" w:hAnsi="Times New Roman" w:cs="Times New Roman"/>
                <w:sz w:val="24"/>
                <w:szCs w:val="24"/>
              </w:rPr>
              <w:t>«</w:t>
            </w:r>
            <w:r w:rsidRPr="00CC349D">
              <w:rPr>
                <w:rFonts w:ascii="Times New Roman" w:hAnsi="Times New Roman" w:cs="Times New Roman"/>
                <w:sz w:val="24"/>
                <w:szCs w:val="24"/>
              </w:rPr>
              <w:t>Общеотраслевые должности служащих второго уровня</w:t>
            </w:r>
            <w:r w:rsidR="00CC349D">
              <w:rPr>
                <w:rFonts w:ascii="Times New Roman" w:hAnsi="Times New Roman" w:cs="Times New Roman"/>
                <w:sz w:val="24"/>
                <w:szCs w:val="24"/>
              </w:rPr>
              <w:t>»</w:t>
            </w:r>
          </w:p>
        </w:tc>
        <w:tc>
          <w:tcPr>
            <w:tcW w:w="1020" w:type="dxa"/>
          </w:tcPr>
          <w:p w14:paraId="2F7CE5BE"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1-й КУ</w:t>
            </w:r>
          </w:p>
        </w:tc>
        <w:tc>
          <w:tcPr>
            <w:tcW w:w="4854" w:type="dxa"/>
          </w:tcPr>
          <w:p w14:paraId="6586813D" w14:textId="77777777" w:rsidR="008F382E" w:rsidRPr="00CC349D" w:rsidRDefault="008F382E" w:rsidP="00B14E9E">
            <w:pPr>
              <w:pStyle w:val="ConsPlusNormal"/>
              <w:rPr>
                <w:rFonts w:ascii="Times New Roman" w:hAnsi="Times New Roman" w:cs="Times New Roman"/>
                <w:sz w:val="24"/>
                <w:szCs w:val="24"/>
              </w:rPr>
            </w:pPr>
            <w:r w:rsidRPr="00CC349D">
              <w:rPr>
                <w:rFonts w:ascii="Times New Roman" w:hAnsi="Times New Roman" w:cs="Times New Roman"/>
                <w:sz w:val="24"/>
                <w:szCs w:val="24"/>
              </w:rPr>
              <w:t>администратор; диспетчер; инспектор по кадрам; специалист по работе с молодежью; специалист по социальной работе с молодежью; техник по труду; художник</w:t>
            </w:r>
            <w:r w:rsidR="00CC349D">
              <w:rPr>
                <w:rFonts w:ascii="Times New Roman" w:hAnsi="Times New Roman" w:cs="Times New Roman"/>
                <w:sz w:val="24"/>
                <w:szCs w:val="24"/>
              </w:rPr>
              <w:t>.</w:t>
            </w:r>
          </w:p>
        </w:tc>
        <w:tc>
          <w:tcPr>
            <w:tcW w:w="1757" w:type="dxa"/>
          </w:tcPr>
          <w:p w14:paraId="7418EB7B"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1,30</w:t>
            </w:r>
          </w:p>
        </w:tc>
      </w:tr>
      <w:tr w:rsidR="008F382E" w:rsidRPr="00CC349D" w14:paraId="0C8A65F2" w14:textId="77777777" w:rsidTr="00915769">
        <w:tc>
          <w:tcPr>
            <w:tcW w:w="2268" w:type="dxa"/>
            <w:vMerge w:val="restart"/>
            <w:tcBorders>
              <w:top w:val="nil"/>
            </w:tcBorders>
          </w:tcPr>
          <w:p w14:paraId="008A7FF9" w14:textId="77777777" w:rsidR="008F382E" w:rsidRPr="00CC349D" w:rsidRDefault="008F382E">
            <w:pPr>
              <w:pStyle w:val="ConsPlusNormal"/>
              <w:rPr>
                <w:rFonts w:ascii="Times New Roman" w:hAnsi="Times New Roman" w:cs="Times New Roman"/>
                <w:sz w:val="24"/>
                <w:szCs w:val="24"/>
              </w:rPr>
            </w:pPr>
          </w:p>
        </w:tc>
        <w:tc>
          <w:tcPr>
            <w:tcW w:w="1020" w:type="dxa"/>
          </w:tcPr>
          <w:p w14:paraId="5C5C2F06"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2-й КУ</w:t>
            </w:r>
          </w:p>
        </w:tc>
        <w:tc>
          <w:tcPr>
            <w:tcW w:w="4854" w:type="dxa"/>
          </w:tcPr>
          <w:p w14:paraId="5784E287" w14:textId="77777777" w:rsidR="008F382E" w:rsidRPr="00CC349D" w:rsidRDefault="008F382E">
            <w:pPr>
              <w:pStyle w:val="ConsPlusNormal"/>
              <w:rPr>
                <w:rFonts w:ascii="Times New Roman" w:hAnsi="Times New Roman" w:cs="Times New Roman"/>
                <w:sz w:val="24"/>
                <w:szCs w:val="24"/>
              </w:rPr>
            </w:pPr>
            <w:r w:rsidRPr="00CC349D">
              <w:rPr>
                <w:rFonts w:ascii="Times New Roman" w:hAnsi="Times New Roman" w:cs="Times New Roman"/>
                <w:sz w:val="24"/>
                <w:szCs w:val="24"/>
              </w:rPr>
              <w:t xml:space="preserve">заведующий хозяйством; </w:t>
            </w:r>
            <w:r w:rsidR="00CC349D">
              <w:rPr>
                <w:rFonts w:ascii="Times New Roman" w:hAnsi="Times New Roman" w:cs="Times New Roman"/>
                <w:sz w:val="24"/>
                <w:szCs w:val="24"/>
              </w:rPr>
              <w:t>д</w:t>
            </w:r>
            <w:r w:rsidRPr="00CC349D">
              <w:rPr>
                <w:rFonts w:ascii="Times New Roman" w:hAnsi="Times New Roman" w:cs="Times New Roman"/>
                <w:sz w:val="24"/>
                <w:szCs w:val="24"/>
              </w:rPr>
              <w:t xml:space="preserve">олжности служащих первого квалификационного уровня, по которым устанавливается производное должностное наименование </w:t>
            </w:r>
            <w:r w:rsidR="00CC349D">
              <w:rPr>
                <w:rFonts w:ascii="Times New Roman" w:hAnsi="Times New Roman" w:cs="Times New Roman"/>
                <w:sz w:val="24"/>
                <w:szCs w:val="24"/>
              </w:rPr>
              <w:t>«</w:t>
            </w:r>
            <w:r w:rsidRPr="00CC349D">
              <w:rPr>
                <w:rFonts w:ascii="Times New Roman" w:hAnsi="Times New Roman" w:cs="Times New Roman"/>
                <w:sz w:val="24"/>
                <w:szCs w:val="24"/>
              </w:rPr>
              <w:t>старший</w:t>
            </w:r>
            <w:r w:rsidR="00CC349D">
              <w:rPr>
                <w:rFonts w:ascii="Times New Roman" w:hAnsi="Times New Roman" w:cs="Times New Roman"/>
                <w:sz w:val="24"/>
                <w:szCs w:val="24"/>
              </w:rPr>
              <w:t>»</w:t>
            </w:r>
            <w:r w:rsidRPr="00CC349D">
              <w:rPr>
                <w:rFonts w:ascii="Times New Roman" w:hAnsi="Times New Roman" w:cs="Times New Roman"/>
                <w:sz w:val="24"/>
                <w:szCs w:val="24"/>
              </w:rPr>
              <w:t>.</w:t>
            </w:r>
          </w:p>
          <w:p w14:paraId="1FF3492F" w14:textId="77777777" w:rsidR="008F382E" w:rsidRPr="00CC349D" w:rsidRDefault="008F382E">
            <w:pPr>
              <w:pStyle w:val="ConsPlusNormal"/>
              <w:rPr>
                <w:rFonts w:ascii="Times New Roman" w:hAnsi="Times New Roman" w:cs="Times New Roman"/>
                <w:sz w:val="24"/>
                <w:szCs w:val="24"/>
              </w:rPr>
            </w:pPr>
            <w:r w:rsidRPr="00CC349D">
              <w:rPr>
                <w:rFonts w:ascii="Times New Roman" w:hAnsi="Times New Roman" w:cs="Times New Roman"/>
                <w:sz w:val="24"/>
                <w:szCs w:val="24"/>
              </w:rPr>
              <w:t xml:space="preserve">Должности служащих первого квалификационного уровня, по которым устанавливается II </w:t>
            </w:r>
            <w:proofErr w:type="spellStart"/>
            <w:r w:rsidRPr="00CC349D">
              <w:rPr>
                <w:rFonts w:ascii="Times New Roman" w:hAnsi="Times New Roman" w:cs="Times New Roman"/>
                <w:sz w:val="24"/>
                <w:szCs w:val="24"/>
              </w:rPr>
              <w:t>внутридолжностная</w:t>
            </w:r>
            <w:proofErr w:type="spellEnd"/>
            <w:r w:rsidRPr="00CC349D">
              <w:rPr>
                <w:rFonts w:ascii="Times New Roman" w:hAnsi="Times New Roman" w:cs="Times New Roman"/>
                <w:sz w:val="24"/>
                <w:szCs w:val="24"/>
              </w:rPr>
              <w:t xml:space="preserve"> категория</w:t>
            </w:r>
          </w:p>
        </w:tc>
        <w:tc>
          <w:tcPr>
            <w:tcW w:w="1757" w:type="dxa"/>
          </w:tcPr>
          <w:p w14:paraId="534B5861"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1,55</w:t>
            </w:r>
          </w:p>
        </w:tc>
      </w:tr>
      <w:tr w:rsidR="008F382E" w:rsidRPr="00CC349D" w14:paraId="11D8DBF5" w14:textId="77777777" w:rsidTr="00915769">
        <w:tc>
          <w:tcPr>
            <w:tcW w:w="2268" w:type="dxa"/>
            <w:vMerge/>
            <w:tcBorders>
              <w:top w:val="nil"/>
            </w:tcBorders>
          </w:tcPr>
          <w:p w14:paraId="3475AD30" w14:textId="77777777" w:rsidR="008F382E" w:rsidRPr="00CC349D" w:rsidRDefault="008F382E">
            <w:pPr>
              <w:rPr>
                <w:rFonts w:ascii="Times New Roman" w:hAnsi="Times New Roman" w:cs="Times New Roman"/>
                <w:sz w:val="24"/>
                <w:szCs w:val="24"/>
              </w:rPr>
            </w:pPr>
          </w:p>
        </w:tc>
        <w:tc>
          <w:tcPr>
            <w:tcW w:w="1020" w:type="dxa"/>
          </w:tcPr>
          <w:p w14:paraId="2181CDBA"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3-й КУ</w:t>
            </w:r>
          </w:p>
        </w:tc>
        <w:tc>
          <w:tcPr>
            <w:tcW w:w="4854" w:type="dxa"/>
          </w:tcPr>
          <w:p w14:paraId="0BBE1065" w14:textId="77777777" w:rsidR="008F382E" w:rsidRPr="00CC349D" w:rsidRDefault="00CC349D" w:rsidP="00CC349D">
            <w:pPr>
              <w:pStyle w:val="ConsPlusNormal"/>
              <w:rPr>
                <w:rFonts w:ascii="Times New Roman" w:hAnsi="Times New Roman" w:cs="Times New Roman"/>
                <w:sz w:val="24"/>
                <w:szCs w:val="24"/>
              </w:rPr>
            </w:pPr>
            <w:r>
              <w:rPr>
                <w:rFonts w:ascii="Times New Roman" w:hAnsi="Times New Roman" w:cs="Times New Roman"/>
                <w:sz w:val="24"/>
                <w:szCs w:val="24"/>
              </w:rPr>
              <w:t>н</w:t>
            </w:r>
            <w:r w:rsidR="008F382E" w:rsidRPr="00CC349D">
              <w:rPr>
                <w:rFonts w:ascii="Times New Roman" w:hAnsi="Times New Roman" w:cs="Times New Roman"/>
                <w:sz w:val="24"/>
                <w:szCs w:val="24"/>
              </w:rPr>
              <w:t xml:space="preserve">ачальник хозяйственного отдела; </w:t>
            </w:r>
            <w:r>
              <w:rPr>
                <w:rFonts w:ascii="Times New Roman" w:hAnsi="Times New Roman" w:cs="Times New Roman"/>
                <w:sz w:val="24"/>
                <w:szCs w:val="24"/>
              </w:rPr>
              <w:t>д</w:t>
            </w:r>
            <w:r w:rsidR="008F382E" w:rsidRPr="00CC349D">
              <w:rPr>
                <w:rFonts w:ascii="Times New Roman" w:hAnsi="Times New Roman" w:cs="Times New Roman"/>
                <w:sz w:val="24"/>
                <w:szCs w:val="24"/>
              </w:rPr>
              <w:t xml:space="preserve">олжности служащих первого квалификационного уровня, по которым устанавливается I </w:t>
            </w:r>
            <w:proofErr w:type="spellStart"/>
            <w:r w:rsidR="008F382E" w:rsidRPr="00CC349D">
              <w:rPr>
                <w:rFonts w:ascii="Times New Roman" w:hAnsi="Times New Roman" w:cs="Times New Roman"/>
                <w:sz w:val="24"/>
                <w:szCs w:val="24"/>
              </w:rPr>
              <w:t>внутридолжностная</w:t>
            </w:r>
            <w:proofErr w:type="spellEnd"/>
            <w:r w:rsidR="008F382E" w:rsidRPr="00CC349D">
              <w:rPr>
                <w:rFonts w:ascii="Times New Roman" w:hAnsi="Times New Roman" w:cs="Times New Roman"/>
                <w:sz w:val="24"/>
                <w:szCs w:val="24"/>
              </w:rPr>
              <w:t xml:space="preserve"> категория</w:t>
            </w:r>
          </w:p>
        </w:tc>
        <w:tc>
          <w:tcPr>
            <w:tcW w:w="1757" w:type="dxa"/>
          </w:tcPr>
          <w:p w14:paraId="1587B289"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1,70</w:t>
            </w:r>
          </w:p>
        </w:tc>
      </w:tr>
      <w:tr w:rsidR="008F382E" w:rsidRPr="00CC349D" w14:paraId="69CC0C01" w14:textId="77777777" w:rsidTr="00915769">
        <w:tc>
          <w:tcPr>
            <w:tcW w:w="2268" w:type="dxa"/>
            <w:vMerge/>
            <w:tcBorders>
              <w:top w:val="nil"/>
            </w:tcBorders>
          </w:tcPr>
          <w:p w14:paraId="477B0398" w14:textId="77777777" w:rsidR="008F382E" w:rsidRPr="00CC349D" w:rsidRDefault="008F382E">
            <w:pPr>
              <w:rPr>
                <w:rFonts w:ascii="Times New Roman" w:hAnsi="Times New Roman" w:cs="Times New Roman"/>
                <w:sz w:val="24"/>
                <w:szCs w:val="24"/>
              </w:rPr>
            </w:pPr>
          </w:p>
        </w:tc>
        <w:tc>
          <w:tcPr>
            <w:tcW w:w="1020" w:type="dxa"/>
          </w:tcPr>
          <w:p w14:paraId="5545C3E5"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4-й КУ</w:t>
            </w:r>
          </w:p>
        </w:tc>
        <w:tc>
          <w:tcPr>
            <w:tcW w:w="4854" w:type="dxa"/>
          </w:tcPr>
          <w:p w14:paraId="707914AF" w14:textId="77777777" w:rsidR="008F382E" w:rsidRPr="00CC349D" w:rsidRDefault="00CC349D" w:rsidP="00CC349D">
            <w:pPr>
              <w:pStyle w:val="ConsPlusNormal"/>
              <w:rPr>
                <w:rFonts w:ascii="Times New Roman" w:hAnsi="Times New Roman" w:cs="Times New Roman"/>
                <w:sz w:val="24"/>
                <w:szCs w:val="24"/>
              </w:rPr>
            </w:pPr>
            <w:r>
              <w:rPr>
                <w:rFonts w:ascii="Times New Roman" w:hAnsi="Times New Roman" w:cs="Times New Roman"/>
                <w:sz w:val="24"/>
                <w:szCs w:val="24"/>
              </w:rPr>
              <w:t>д</w:t>
            </w:r>
            <w:r w:rsidR="008F382E" w:rsidRPr="00CC349D">
              <w:rPr>
                <w:rFonts w:ascii="Times New Roman" w:hAnsi="Times New Roman" w:cs="Times New Roman"/>
                <w:sz w:val="24"/>
                <w:szCs w:val="24"/>
              </w:rPr>
              <w:t xml:space="preserve">олжности служащих первого квалификационного уровня, по которым может устанавливаться производное должностное наименование </w:t>
            </w:r>
            <w:r>
              <w:rPr>
                <w:rFonts w:ascii="Times New Roman" w:hAnsi="Times New Roman" w:cs="Times New Roman"/>
                <w:sz w:val="24"/>
                <w:szCs w:val="24"/>
              </w:rPr>
              <w:t>«</w:t>
            </w:r>
            <w:r w:rsidR="008F382E" w:rsidRPr="00CC349D">
              <w:rPr>
                <w:rFonts w:ascii="Times New Roman" w:hAnsi="Times New Roman" w:cs="Times New Roman"/>
                <w:sz w:val="24"/>
                <w:szCs w:val="24"/>
              </w:rPr>
              <w:t>ведущий</w:t>
            </w:r>
            <w:r>
              <w:rPr>
                <w:rFonts w:ascii="Times New Roman" w:hAnsi="Times New Roman" w:cs="Times New Roman"/>
                <w:sz w:val="24"/>
                <w:szCs w:val="24"/>
              </w:rPr>
              <w:t>»</w:t>
            </w:r>
          </w:p>
        </w:tc>
        <w:tc>
          <w:tcPr>
            <w:tcW w:w="1757" w:type="dxa"/>
          </w:tcPr>
          <w:p w14:paraId="701B7E60"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1,75</w:t>
            </w:r>
          </w:p>
        </w:tc>
      </w:tr>
      <w:tr w:rsidR="008F382E" w:rsidRPr="00CC349D" w14:paraId="08C41C32" w14:textId="77777777" w:rsidTr="00915769">
        <w:tc>
          <w:tcPr>
            <w:tcW w:w="2268" w:type="dxa"/>
            <w:vMerge/>
            <w:tcBorders>
              <w:top w:val="nil"/>
            </w:tcBorders>
          </w:tcPr>
          <w:p w14:paraId="53F56831" w14:textId="77777777" w:rsidR="008F382E" w:rsidRPr="00CC349D" w:rsidRDefault="008F382E">
            <w:pPr>
              <w:rPr>
                <w:rFonts w:ascii="Times New Roman" w:hAnsi="Times New Roman" w:cs="Times New Roman"/>
                <w:sz w:val="24"/>
                <w:szCs w:val="24"/>
              </w:rPr>
            </w:pPr>
          </w:p>
        </w:tc>
        <w:tc>
          <w:tcPr>
            <w:tcW w:w="1020" w:type="dxa"/>
          </w:tcPr>
          <w:p w14:paraId="08AAF3E0"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5-й КУ</w:t>
            </w:r>
          </w:p>
        </w:tc>
        <w:tc>
          <w:tcPr>
            <w:tcW w:w="4854" w:type="dxa"/>
          </w:tcPr>
          <w:p w14:paraId="215A8436" w14:textId="77777777" w:rsidR="008F382E" w:rsidRPr="00CC349D" w:rsidRDefault="00CC349D" w:rsidP="00CC349D">
            <w:pPr>
              <w:pStyle w:val="ConsPlusNormal"/>
              <w:rPr>
                <w:rFonts w:ascii="Times New Roman" w:hAnsi="Times New Roman" w:cs="Times New Roman"/>
                <w:sz w:val="24"/>
                <w:szCs w:val="24"/>
              </w:rPr>
            </w:pPr>
            <w:r>
              <w:rPr>
                <w:rFonts w:ascii="Times New Roman" w:hAnsi="Times New Roman" w:cs="Times New Roman"/>
                <w:sz w:val="24"/>
                <w:szCs w:val="24"/>
              </w:rPr>
              <w:t>н</w:t>
            </w:r>
            <w:r w:rsidR="008F382E" w:rsidRPr="00CC349D">
              <w:rPr>
                <w:rFonts w:ascii="Times New Roman" w:hAnsi="Times New Roman" w:cs="Times New Roman"/>
                <w:sz w:val="24"/>
                <w:szCs w:val="24"/>
              </w:rPr>
              <w:t>ачальник (заведующий) мастерской; начальник смены (участка)</w:t>
            </w:r>
            <w:r>
              <w:rPr>
                <w:rFonts w:ascii="Times New Roman" w:hAnsi="Times New Roman" w:cs="Times New Roman"/>
                <w:sz w:val="24"/>
                <w:szCs w:val="24"/>
              </w:rPr>
              <w:t>.</w:t>
            </w:r>
          </w:p>
        </w:tc>
        <w:tc>
          <w:tcPr>
            <w:tcW w:w="1757" w:type="dxa"/>
          </w:tcPr>
          <w:p w14:paraId="288EC90F"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1,90</w:t>
            </w:r>
          </w:p>
        </w:tc>
      </w:tr>
      <w:tr w:rsidR="008F382E" w:rsidRPr="00CC349D" w14:paraId="76470621" w14:textId="77777777" w:rsidTr="00915769">
        <w:tc>
          <w:tcPr>
            <w:tcW w:w="2268" w:type="dxa"/>
            <w:tcBorders>
              <w:bottom w:val="nil"/>
            </w:tcBorders>
          </w:tcPr>
          <w:p w14:paraId="667A522C" w14:textId="77777777" w:rsidR="008F382E" w:rsidRPr="00CC349D" w:rsidRDefault="008F382E" w:rsidP="00CC349D">
            <w:pPr>
              <w:pStyle w:val="ConsPlusNormal"/>
              <w:rPr>
                <w:rFonts w:ascii="Times New Roman" w:hAnsi="Times New Roman" w:cs="Times New Roman"/>
                <w:sz w:val="24"/>
                <w:szCs w:val="24"/>
              </w:rPr>
            </w:pPr>
            <w:r w:rsidRPr="00CC349D">
              <w:rPr>
                <w:rFonts w:ascii="Times New Roman" w:hAnsi="Times New Roman" w:cs="Times New Roman"/>
                <w:sz w:val="24"/>
                <w:szCs w:val="24"/>
              </w:rPr>
              <w:t xml:space="preserve">ПКГ </w:t>
            </w:r>
            <w:r w:rsidR="00CC349D">
              <w:rPr>
                <w:rFonts w:ascii="Times New Roman" w:hAnsi="Times New Roman" w:cs="Times New Roman"/>
                <w:sz w:val="24"/>
                <w:szCs w:val="24"/>
              </w:rPr>
              <w:t>«</w:t>
            </w:r>
            <w:r w:rsidRPr="00CC349D">
              <w:rPr>
                <w:rFonts w:ascii="Times New Roman" w:hAnsi="Times New Roman" w:cs="Times New Roman"/>
                <w:sz w:val="24"/>
                <w:szCs w:val="24"/>
              </w:rPr>
              <w:t xml:space="preserve">Общеотраслевые должности служащих третьего </w:t>
            </w:r>
            <w:r w:rsidRPr="00CC349D">
              <w:rPr>
                <w:rFonts w:ascii="Times New Roman" w:hAnsi="Times New Roman" w:cs="Times New Roman"/>
                <w:sz w:val="24"/>
                <w:szCs w:val="24"/>
              </w:rPr>
              <w:lastRenderedPageBreak/>
              <w:t>уровня</w:t>
            </w:r>
            <w:r w:rsidR="00CC349D">
              <w:rPr>
                <w:rFonts w:ascii="Times New Roman" w:hAnsi="Times New Roman" w:cs="Times New Roman"/>
                <w:sz w:val="24"/>
                <w:szCs w:val="24"/>
              </w:rPr>
              <w:t>»</w:t>
            </w:r>
          </w:p>
        </w:tc>
        <w:tc>
          <w:tcPr>
            <w:tcW w:w="1020" w:type="dxa"/>
          </w:tcPr>
          <w:p w14:paraId="7DAF6209"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lastRenderedPageBreak/>
              <w:t>1-й КУ</w:t>
            </w:r>
          </w:p>
        </w:tc>
        <w:tc>
          <w:tcPr>
            <w:tcW w:w="4854" w:type="dxa"/>
          </w:tcPr>
          <w:p w14:paraId="4C50DD5E" w14:textId="77777777" w:rsidR="008F382E" w:rsidRPr="00CC349D" w:rsidRDefault="008F382E" w:rsidP="00CC349D">
            <w:pPr>
              <w:pStyle w:val="ConsPlusNormal"/>
              <w:rPr>
                <w:rFonts w:ascii="Times New Roman" w:hAnsi="Times New Roman" w:cs="Times New Roman"/>
                <w:sz w:val="24"/>
                <w:szCs w:val="24"/>
              </w:rPr>
            </w:pPr>
            <w:proofErr w:type="gramStart"/>
            <w:r w:rsidRPr="00CC349D">
              <w:rPr>
                <w:rFonts w:ascii="Times New Roman" w:hAnsi="Times New Roman" w:cs="Times New Roman"/>
                <w:sz w:val="24"/>
                <w:szCs w:val="24"/>
              </w:rPr>
              <w:t xml:space="preserve">бухгалтер; бухгалтер-ревизор; инженер по защите информации; инженер по организации и нормированию труда; инженер по охране труда; инженер по подготовке </w:t>
            </w:r>
            <w:r w:rsidRPr="00CC349D">
              <w:rPr>
                <w:rFonts w:ascii="Times New Roman" w:hAnsi="Times New Roman" w:cs="Times New Roman"/>
                <w:sz w:val="24"/>
                <w:szCs w:val="24"/>
              </w:rPr>
              <w:lastRenderedPageBreak/>
              <w:t>кадров; инженер по ремонту; менеджер по персоналу; менеджер по связям с общественностью; специалист по защите информации; специалист по кадрам; специалист по связям с общественностью; сурдопереводчик; экономист по бухгалтерскому учету и анализу хозяйственной деятельности;</w:t>
            </w:r>
            <w:proofErr w:type="gramEnd"/>
            <w:r w:rsidRPr="00CC349D">
              <w:rPr>
                <w:rFonts w:ascii="Times New Roman" w:hAnsi="Times New Roman" w:cs="Times New Roman"/>
                <w:sz w:val="24"/>
                <w:szCs w:val="24"/>
              </w:rPr>
              <w:t xml:space="preserve">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юрисконсульт</w:t>
            </w:r>
          </w:p>
        </w:tc>
        <w:tc>
          <w:tcPr>
            <w:tcW w:w="1757" w:type="dxa"/>
          </w:tcPr>
          <w:p w14:paraId="554940C7"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lastRenderedPageBreak/>
              <w:t>1,95</w:t>
            </w:r>
          </w:p>
        </w:tc>
      </w:tr>
      <w:tr w:rsidR="008F382E" w:rsidRPr="00CC349D" w14:paraId="39728938" w14:textId="77777777" w:rsidTr="00915769">
        <w:tc>
          <w:tcPr>
            <w:tcW w:w="2268" w:type="dxa"/>
            <w:vMerge w:val="restart"/>
            <w:tcBorders>
              <w:top w:val="nil"/>
            </w:tcBorders>
          </w:tcPr>
          <w:p w14:paraId="1DC31926" w14:textId="77777777" w:rsidR="008F382E" w:rsidRPr="00CC349D" w:rsidRDefault="008F382E">
            <w:pPr>
              <w:pStyle w:val="ConsPlusNormal"/>
              <w:rPr>
                <w:rFonts w:ascii="Times New Roman" w:hAnsi="Times New Roman" w:cs="Times New Roman"/>
                <w:sz w:val="24"/>
                <w:szCs w:val="24"/>
              </w:rPr>
            </w:pPr>
          </w:p>
        </w:tc>
        <w:tc>
          <w:tcPr>
            <w:tcW w:w="1020" w:type="dxa"/>
          </w:tcPr>
          <w:p w14:paraId="60A895B4"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2-й КУ</w:t>
            </w:r>
          </w:p>
        </w:tc>
        <w:tc>
          <w:tcPr>
            <w:tcW w:w="4854" w:type="dxa"/>
          </w:tcPr>
          <w:p w14:paraId="3E83FE7F" w14:textId="77777777" w:rsidR="008F382E" w:rsidRPr="00CC349D" w:rsidRDefault="00370EE9">
            <w:pPr>
              <w:pStyle w:val="ConsPlusNormal"/>
              <w:rPr>
                <w:rFonts w:ascii="Times New Roman" w:hAnsi="Times New Roman" w:cs="Times New Roman"/>
                <w:sz w:val="24"/>
                <w:szCs w:val="24"/>
              </w:rPr>
            </w:pPr>
            <w:r>
              <w:rPr>
                <w:rFonts w:ascii="Times New Roman" w:hAnsi="Times New Roman" w:cs="Times New Roman"/>
                <w:sz w:val="24"/>
                <w:szCs w:val="24"/>
              </w:rPr>
              <w:t>д</w:t>
            </w:r>
            <w:r w:rsidR="008F382E" w:rsidRPr="00CC349D">
              <w:rPr>
                <w:rFonts w:ascii="Times New Roman" w:hAnsi="Times New Roman" w:cs="Times New Roman"/>
                <w:sz w:val="24"/>
                <w:szCs w:val="24"/>
              </w:rPr>
              <w:t xml:space="preserve">олжности служащих первого квалификационного уровня, по которым может устанавливаться II </w:t>
            </w:r>
            <w:proofErr w:type="spellStart"/>
            <w:r w:rsidR="008F382E" w:rsidRPr="00CC349D">
              <w:rPr>
                <w:rFonts w:ascii="Times New Roman" w:hAnsi="Times New Roman" w:cs="Times New Roman"/>
                <w:sz w:val="24"/>
                <w:szCs w:val="24"/>
              </w:rPr>
              <w:t>внутридолжностная</w:t>
            </w:r>
            <w:proofErr w:type="spellEnd"/>
            <w:r w:rsidR="008F382E" w:rsidRPr="00CC349D">
              <w:rPr>
                <w:rFonts w:ascii="Times New Roman" w:hAnsi="Times New Roman" w:cs="Times New Roman"/>
                <w:sz w:val="24"/>
                <w:szCs w:val="24"/>
              </w:rPr>
              <w:t xml:space="preserve"> категория</w:t>
            </w:r>
          </w:p>
        </w:tc>
        <w:tc>
          <w:tcPr>
            <w:tcW w:w="1757" w:type="dxa"/>
          </w:tcPr>
          <w:p w14:paraId="68C71B63"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2,05</w:t>
            </w:r>
          </w:p>
        </w:tc>
      </w:tr>
      <w:tr w:rsidR="008F382E" w:rsidRPr="00CC349D" w14:paraId="6F07D594" w14:textId="77777777" w:rsidTr="00915769">
        <w:tc>
          <w:tcPr>
            <w:tcW w:w="2268" w:type="dxa"/>
            <w:vMerge/>
            <w:tcBorders>
              <w:top w:val="nil"/>
            </w:tcBorders>
          </w:tcPr>
          <w:p w14:paraId="7A070487" w14:textId="77777777" w:rsidR="008F382E" w:rsidRPr="00CC349D" w:rsidRDefault="008F382E">
            <w:pPr>
              <w:rPr>
                <w:rFonts w:ascii="Times New Roman" w:hAnsi="Times New Roman" w:cs="Times New Roman"/>
                <w:sz w:val="24"/>
                <w:szCs w:val="24"/>
              </w:rPr>
            </w:pPr>
          </w:p>
        </w:tc>
        <w:tc>
          <w:tcPr>
            <w:tcW w:w="1020" w:type="dxa"/>
          </w:tcPr>
          <w:p w14:paraId="7A45B16A"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3-й КУ</w:t>
            </w:r>
          </w:p>
        </w:tc>
        <w:tc>
          <w:tcPr>
            <w:tcW w:w="4854" w:type="dxa"/>
          </w:tcPr>
          <w:p w14:paraId="5EB431CE" w14:textId="77777777" w:rsidR="008F382E" w:rsidRPr="00CC349D" w:rsidRDefault="00370EE9">
            <w:pPr>
              <w:pStyle w:val="ConsPlusNormal"/>
              <w:rPr>
                <w:rFonts w:ascii="Times New Roman" w:hAnsi="Times New Roman" w:cs="Times New Roman"/>
                <w:sz w:val="24"/>
                <w:szCs w:val="24"/>
              </w:rPr>
            </w:pPr>
            <w:r>
              <w:rPr>
                <w:rFonts w:ascii="Times New Roman" w:hAnsi="Times New Roman" w:cs="Times New Roman"/>
                <w:sz w:val="24"/>
                <w:szCs w:val="24"/>
              </w:rPr>
              <w:t>д</w:t>
            </w:r>
            <w:r w:rsidR="008F382E" w:rsidRPr="00CC349D">
              <w:rPr>
                <w:rFonts w:ascii="Times New Roman" w:hAnsi="Times New Roman" w:cs="Times New Roman"/>
                <w:sz w:val="24"/>
                <w:szCs w:val="24"/>
              </w:rPr>
              <w:t xml:space="preserve">олжности служащих первого квалификационного уровня, по которым может устанавливаться I </w:t>
            </w:r>
            <w:proofErr w:type="spellStart"/>
            <w:r w:rsidR="008F382E" w:rsidRPr="00CC349D">
              <w:rPr>
                <w:rFonts w:ascii="Times New Roman" w:hAnsi="Times New Roman" w:cs="Times New Roman"/>
                <w:sz w:val="24"/>
                <w:szCs w:val="24"/>
              </w:rPr>
              <w:t>внутридолжностная</w:t>
            </w:r>
            <w:proofErr w:type="spellEnd"/>
            <w:r w:rsidR="008F382E" w:rsidRPr="00CC349D">
              <w:rPr>
                <w:rFonts w:ascii="Times New Roman" w:hAnsi="Times New Roman" w:cs="Times New Roman"/>
                <w:sz w:val="24"/>
                <w:szCs w:val="24"/>
              </w:rPr>
              <w:t xml:space="preserve"> категория</w:t>
            </w:r>
          </w:p>
        </w:tc>
        <w:tc>
          <w:tcPr>
            <w:tcW w:w="1757" w:type="dxa"/>
          </w:tcPr>
          <w:p w14:paraId="41E7A73E"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2,20</w:t>
            </w:r>
          </w:p>
        </w:tc>
      </w:tr>
      <w:tr w:rsidR="008F382E" w:rsidRPr="00CC349D" w14:paraId="6E893B9D" w14:textId="77777777" w:rsidTr="00915769">
        <w:tc>
          <w:tcPr>
            <w:tcW w:w="2268" w:type="dxa"/>
            <w:vMerge/>
            <w:tcBorders>
              <w:top w:val="nil"/>
            </w:tcBorders>
          </w:tcPr>
          <w:p w14:paraId="1A9989BA" w14:textId="77777777" w:rsidR="008F382E" w:rsidRPr="00CC349D" w:rsidRDefault="008F382E">
            <w:pPr>
              <w:rPr>
                <w:rFonts w:ascii="Times New Roman" w:hAnsi="Times New Roman" w:cs="Times New Roman"/>
                <w:sz w:val="24"/>
                <w:szCs w:val="24"/>
              </w:rPr>
            </w:pPr>
          </w:p>
        </w:tc>
        <w:tc>
          <w:tcPr>
            <w:tcW w:w="1020" w:type="dxa"/>
          </w:tcPr>
          <w:p w14:paraId="0F455AE6"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4-й КУ</w:t>
            </w:r>
          </w:p>
        </w:tc>
        <w:tc>
          <w:tcPr>
            <w:tcW w:w="4854" w:type="dxa"/>
          </w:tcPr>
          <w:p w14:paraId="72BCD11D" w14:textId="77777777" w:rsidR="008F382E" w:rsidRPr="00CC349D" w:rsidRDefault="00370EE9" w:rsidP="00370EE9">
            <w:pPr>
              <w:pStyle w:val="ConsPlusNormal"/>
              <w:rPr>
                <w:rFonts w:ascii="Times New Roman" w:hAnsi="Times New Roman" w:cs="Times New Roman"/>
                <w:sz w:val="24"/>
                <w:szCs w:val="24"/>
              </w:rPr>
            </w:pPr>
            <w:r>
              <w:rPr>
                <w:rFonts w:ascii="Times New Roman" w:hAnsi="Times New Roman" w:cs="Times New Roman"/>
                <w:sz w:val="24"/>
                <w:szCs w:val="24"/>
              </w:rPr>
              <w:t>д</w:t>
            </w:r>
            <w:r w:rsidR="008F382E" w:rsidRPr="00CC349D">
              <w:rPr>
                <w:rFonts w:ascii="Times New Roman" w:hAnsi="Times New Roman" w:cs="Times New Roman"/>
                <w:sz w:val="24"/>
                <w:szCs w:val="24"/>
              </w:rPr>
              <w:t xml:space="preserve">олжности служащих первого квалификационного уровня, по которым может устанавливаться производное должностное наименование </w:t>
            </w:r>
            <w:r>
              <w:rPr>
                <w:rFonts w:ascii="Times New Roman" w:hAnsi="Times New Roman" w:cs="Times New Roman"/>
                <w:sz w:val="24"/>
                <w:szCs w:val="24"/>
              </w:rPr>
              <w:t>«</w:t>
            </w:r>
            <w:r w:rsidR="008F382E" w:rsidRPr="00CC349D">
              <w:rPr>
                <w:rFonts w:ascii="Times New Roman" w:hAnsi="Times New Roman" w:cs="Times New Roman"/>
                <w:sz w:val="24"/>
                <w:szCs w:val="24"/>
              </w:rPr>
              <w:t>ведущий</w:t>
            </w:r>
            <w:r>
              <w:rPr>
                <w:rFonts w:ascii="Times New Roman" w:hAnsi="Times New Roman" w:cs="Times New Roman"/>
                <w:sz w:val="24"/>
                <w:szCs w:val="24"/>
              </w:rPr>
              <w:t>»</w:t>
            </w:r>
          </w:p>
        </w:tc>
        <w:tc>
          <w:tcPr>
            <w:tcW w:w="1757" w:type="dxa"/>
          </w:tcPr>
          <w:p w14:paraId="50AF4224"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2,30</w:t>
            </w:r>
          </w:p>
        </w:tc>
      </w:tr>
      <w:tr w:rsidR="008F382E" w:rsidRPr="00CC349D" w14:paraId="07EC0359" w14:textId="77777777" w:rsidTr="00915769">
        <w:tc>
          <w:tcPr>
            <w:tcW w:w="2268" w:type="dxa"/>
            <w:vMerge/>
            <w:tcBorders>
              <w:top w:val="nil"/>
            </w:tcBorders>
          </w:tcPr>
          <w:p w14:paraId="21C0DC64" w14:textId="77777777" w:rsidR="008F382E" w:rsidRPr="00CC349D" w:rsidRDefault="008F382E">
            <w:pPr>
              <w:rPr>
                <w:rFonts w:ascii="Times New Roman" w:hAnsi="Times New Roman" w:cs="Times New Roman"/>
                <w:sz w:val="24"/>
                <w:szCs w:val="24"/>
              </w:rPr>
            </w:pPr>
          </w:p>
        </w:tc>
        <w:tc>
          <w:tcPr>
            <w:tcW w:w="1020" w:type="dxa"/>
          </w:tcPr>
          <w:p w14:paraId="7ED3A099"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5-й КУ</w:t>
            </w:r>
          </w:p>
        </w:tc>
        <w:tc>
          <w:tcPr>
            <w:tcW w:w="4854" w:type="dxa"/>
          </w:tcPr>
          <w:p w14:paraId="17C4F73C" w14:textId="77777777" w:rsidR="008F382E" w:rsidRPr="00CC349D" w:rsidRDefault="00370EE9" w:rsidP="00370EE9">
            <w:pPr>
              <w:pStyle w:val="ConsPlusNormal"/>
              <w:rPr>
                <w:rFonts w:ascii="Times New Roman" w:hAnsi="Times New Roman" w:cs="Times New Roman"/>
                <w:sz w:val="24"/>
                <w:szCs w:val="24"/>
              </w:rPr>
            </w:pPr>
            <w:r>
              <w:rPr>
                <w:rFonts w:ascii="Times New Roman" w:hAnsi="Times New Roman" w:cs="Times New Roman"/>
                <w:sz w:val="24"/>
                <w:szCs w:val="24"/>
              </w:rPr>
              <w:t>г</w:t>
            </w:r>
            <w:r w:rsidR="008F382E" w:rsidRPr="00CC349D">
              <w:rPr>
                <w:rFonts w:ascii="Times New Roman" w:hAnsi="Times New Roman" w:cs="Times New Roman"/>
                <w:sz w:val="24"/>
                <w:szCs w:val="24"/>
              </w:rPr>
              <w:t>лавные специалисты: в отделах, отделениях, мастерских; заместитель главного бухгалтера</w:t>
            </w:r>
          </w:p>
        </w:tc>
        <w:tc>
          <w:tcPr>
            <w:tcW w:w="1757" w:type="dxa"/>
          </w:tcPr>
          <w:p w14:paraId="7A4D70C4"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2,50</w:t>
            </w:r>
          </w:p>
        </w:tc>
      </w:tr>
      <w:tr w:rsidR="008F382E" w:rsidRPr="00CC349D" w14:paraId="73D84A16" w14:textId="77777777" w:rsidTr="00915769">
        <w:tc>
          <w:tcPr>
            <w:tcW w:w="2268" w:type="dxa"/>
            <w:vMerge w:val="restart"/>
          </w:tcPr>
          <w:p w14:paraId="04490F6E" w14:textId="77777777" w:rsidR="008F382E" w:rsidRPr="00CC349D" w:rsidRDefault="008F382E" w:rsidP="00370EE9">
            <w:pPr>
              <w:pStyle w:val="ConsPlusNormal"/>
              <w:rPr>
                <w:rFonts w:ascii="Times New Roman" w:hAnsi="Times New Roman" w:cs="Times New Roman"/>
                <w:sz w:val="24"/>
                <w:szCs w:val="24"/>
              </w:rPr>
            </w:pPr>
            <w:r w:rsidRPr="00CC349D">
              <w:rPr>
                <w:rFonts w:ascii="Times New Roman" w:hAnsi="Times New Roman" w:cs="Times New Roman"/>
                <w:sz w:val="24"/>
                <w:szCs w:val="24"/>
              </w:rPr>
              <w:t xml:space="preserve">ПКГ </w:t>
            </w:r>
            <w:r w:rsidR="00370EE9">
              <w:rPr>
                <w:rFonts w:ascii="Times New Roman" w:hAnsi="Times New Roman" w:cs="Times New Roman"/>
                <w:sz w:val="24"/>
                <w:szCs w:val="24"/>
              </w:rPr>
              <w:t>«</w:t>
            </w:r>
            <w:r w:rsidRPr="00CC349D">
              <w:rPr>
                <w:rFonts w:ascii="Times New Roman" w:hAnsi="Times New Roman" w:cs="Times New Roman"/>
                <w:sz w:val="24"/>
                <w:szCs w:val="24"/>
              </w:rPr>
              <w:t>Общеотраслевые должности служащих четвертого уровня</w:t>
            </w:r>
            <w:r w:rsidR="00370EE9">
              <w:rPr>
                <w:rFonts w:ascii="Times New Roman" w:hAnsi="Times New Roman" w:cs="Times New Roman"/>
                <w:sz w:val="24"/>
                <w:szCs w:val="24"/>
              </w:rPr>
              <w:t>»</w:t>
            </w:r>
          </w:p>
        </w:tc>
        <w:tc>
          <w:tcPr>
            <w:tcW w:w="1020" w:type="dxa"/>
          </w:tcPr>
          <w:p w14:paraId="01E194E1"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1-й КУ</w:t>
            </w:r>
          </w:p>
        </w:tc>
        <w:tc>
          <w:tcPr>
            <w:tcW w:w="4854" w:type="dxa"/>
          </w:tcPr>
          <w:p w14:paraId="46192BC4" w14:textId="77777777" w:rsidR="008F382E" w:rsidRPr="00CC349D" w:rsidRDefault="008F382E" w:rsidP="00370EE9">
            <w:pPr>
              <w:pStyle w:val="ConsPlusNormal"/>
              <w:rPr>
                <w:rFonts w:ascii="Times New Roman" w:hAnsi="Times New Roman" w:cs="Times New Roman"/>
                <w:sz w:val="24"/>
                <w:szCs w:val="24"/>
              </w:rPr>
            </w:pPr>
            <w:r w:rsidRPr="00CC349D">
              <w:rPr>
                <w:rFonts w:ascii="Times New Roman" w:hAnsi="Times New Roman" w:cs="Times New Roman"/>
                <w:sz w:val="24"/>
                <w:szCs w:val="24"/>
              </w:rPr>
              <w:t>начальник отдела информации; начальник отдела кадров (спецотдела и др.); начальник отдела материально-технического снабжения;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технического отдела; начальник финансового отдела; начальник юридического отдела</w:t>
            </w:r>
            <w:r w:rsidR="00370EE9">
              <w:rPr>
                <w:rFonts w:ascii="Times New Roman" w:hAnsi="Times New Roman" w:cs="Times New Roman"/>
                <w:sz w:val="24"/>
                <w:szCs w:val="24"/>
              </w:rPr>
              <w:t>.</w:t>
            </w:r>
          </w:p>
        </w:tc>
        <w:tc>
          <w:tcPr>
            <w:tcW w:w="1757" w:type="dxa"/>
          </w:tcPr>
          <w:p w14:paraId="4EB0E89A"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3,00</w:t>
            </w:r>
          </w:p>
        </w:tc>
      </w:tr>
      <w:tr w:rsidR="008F382E" w:rsidRPr="00CC349D" w14:paraId="23307FF0" w14:textId="77777777" w:rsidTr="00915769">
        <w:tc>
          <w:tcPr>
            <w:tcW w:w="2268" w:type="dxa"/>
            <w:vMerge/>
          </w:tcPr>
          <w:p w14:paraId="4B9F2EA5" w14:textId="77777777" w:rsidR="008F382E" w:rsidRPr="00CC349D" w:rsidRDefault="008F382E">
            <w:pPr>
              <w:rPr>
                <w:rFonts w:ascii="Times New Roman" w:hAnsi="Times New Roman" w:cs="Times New Roman"/>
                <w:sz w:val="24"/>
                <w:szCs w:val="24"/>
              </w:rPr>
            </w:pPr>
          </w:p>
        </w:tc>
        <w:tc>
          <w:tcPr>
            <w:tcW w:w="1020" w:type="dxa"/>
          </w:tcPr>
          <w:p w14:paraId="34CD4523"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2-й КУ</w:t>
            </w:r>
          </w:p>
        </w:tc>
        <w:tc>
          <w:tcPr>
            <w:tcW w:w="4854" w:type="dxa"/>
          </w:tcPr>
          <w:p w14:paraId="41E21759" w14:textId="77777777" w:rsidR="008F382E" w:rsidRPr="00CC349D" w:rsidRDefault="00370EE9" w:rsidP="00370EE9">
            <w:pPr>
              <w:pStyle w:val="ConsPlusNormal"/>
              <w:rPr>
                <w:rFonts w:ascii="Times New Roman" w:hAnsi="Times New Roman" w:cs="Times New Roman"/>
                <w:sz w:val="24"/>
                <w:szCs w:val="24"/>
              </w:rPr>
            </w:pPr>
            <w:r>
              <w:rPr>
                <w:rFonts w:ascii="Times New Roman" w:hAnsi="Times New Roman" w:cs="Times New Roman"/>
                <w:sz w:val="24"/>
                <w:szCs w:val="24"/>
              </w:rPr>
              <w:t>г</w:t>
            </w:r>
            <w:r w:rsidR="008F382E" w:rsidRPr="00CC349D">
              <w:rPr>
                <w:rFonts w:ascii="Times New Roman" w:hAnsi="Times New Roman" w:cs="Times New Roman"/>
                <w:sz w:val="24"/>
                <w:szCs w:val="24"/>
              </w:rPr>
              <w:t>лавный &lt;1&gt; (специалист по защите информации,  эксперт)</w:t>
            </w:r>
            <w:r>
              <w:rPr>
                <w:rFonts w:ascii="Times New Roman" w:hAnsi="Times New Roman" w:cs="Times New Roman"/>
                <w:sz w:val="24"/>
                <w:szCs w:val="24"/>
              </w:rPr>
              <w:t>.</w:t>
            </w:r>
          </w:p>
        </w:tc>
        <w:tc>
          <w:tcPr>
            <w:tcW w:w="1757" w:type="dxa"/>
          </w:tcPr>
          <w:p w14:paraId="19A67DB0"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3,10</w:t>
            </w:r>
          </w:p>
        </w:tc>
      </w:tr>
      <w:tr w:rsidR="008F382E" w:rsidRPr="00CC349D" w14:paraId="516F43BD" w14:textId="77777777" w:rsidTr="00915769">
        <w:tc>
          <w:tcPr>
            <w:tcW w:w="2268" w:type="dxa"/>
            <w:vMerge/>
          </w:tcPr>
          <w:p w14:paraId="16A8DA1B" w14:textId="77777777" w:rsidR="008F382E" w:rsidRPr="00CC349D" w:rsidRDefault="008F382E">
            <w:pPr>
              <w:rPr>
                <w:rFonts w:ascii="Times New Roman" w:hAnsi="Times New Roman" w:cs="Times New Roman"/>
                <w:sz w:val="24"/>
                <w:szCs w:val="24"/>
              </w:rPr>
            </w:pPr>
          </w:p>
        </w:tc>
        <w:tc>
          <w:tcPr>
            <w:tcW w:w="1020" w:type="dxa"/>
          </w:tcPr>
          <w:p w14:paraId="66C3EEF6"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3-й КУ</w:t>
            </w:r>
          </w:p>
        </w:tc>
        <w:tc>
          <w:tcPr>
            <w:tcW w:w="4854" w:type="dxa"/>
          </w:tcPr>
          <w:p w14:paraId="05B33334" w14:textId="77777777" w:rsidR="008F382E" w:rsidRPr="00CC349D" w:rsidRDefault="00370EE9">
            <w:pPr>
              <w:pStyle w:val="ConsPlusNormal"/>
              <w:rPr>
                <w:rFonts w:ascii="Times New Roman" w:hAnsi="Times New Roman" w:cs="Times New Roman"/>
                <w:sz w:val="24"/>
                <w:szCs w:val="24"/>
              </w:rPr>
            </w:pPr>
            <w:r>
              <w:rPr>
                <w:rFonts w:ascii="Times New Roman" w:hAnsi="Times New Roman" w:cs="Times New Roman"/>
                <w:sz w:val="24"/>
                <w:szCs w:val="24"/>
              </w:rPr>
              <w:t>д</w:t>
            </w:r>
            <w:r w:rsidR="008F382E" w:rsidRPr="00CC349D">
              <w:rPr>
                <w:rFonts w:ascii="Times New Roman" w:hAnsi="Times New Roman" w:cs="Times New Roman"/>
                <w:sz w:val="24"/>
                <w:szCs w:val="24"/>
              </w:rPr>
              <w:t>иректор (начальник, заведующий) филиала, другого обособленного структурного подразделения</w:t>
            </w:r>
          </w:p>
        </w:tc>
        <w:tc>
          <w:tcPr>
            <w:tcW w:w="1757" w:type="dxa"/>
          </w:tcPr>
          <w:p w14:paraId="46C01194"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4,00</w:t>
            </w:r>
          </w:p>
        </w:tc>
      </w:tr>
      <w:tr w:rsidR="008F382E" w:rsidRPr="00CC349D" w14:paraId="7E128EC6" w14:textId="77777777" w:rsidTr="00915769">
        <w:tc>
          <w:tcPr>
            <w:tcW w:w="3288" w:type="dxa"/>
            <w:gridSpan w:val="2"/>
            <w:vMerge w:val="restart"/>
          </w:tcPr>
          <w:p w14:paraId="348695DC" w14:textId="77777777" w:rsidR="008F382E" w:rsidRPr="00CC349D" w:rsidRDefault="008F382E">
            <w:pPr>
              <w:pStyle w:val="ConsPlusNormal"/>
              <w:rPr>
                <w:rFonts w:ascii="Times New Roman" w:hAnsi="Times New Roman" w:cs="Times New Roman"/>
                <w:sz w:val="24"/>
                <w:szCs w:val="24"/>
              </w:rPr>
            </w:pPr>
            <w:r w:rsidRPr="00CC349D">
              <w:rPr>
                <w:rFonts w:ascii="Times New Roman" w:hAnsi="Times New Roman" w:cs="Times New Roman"/>
                <w:sz w:val="24"/>
                <w:szCs w:val="24"/>
              </w:rPr>
              <w:t>Должности, не включенные в ПКГ</w:t>
            </w:r>
          </w:p>
        </w:tc>
        <w:tc>
          <w:tcPr>
            <w:tcW w:w="4854" w:type="dxa"/>
          </w:tcPr>
          <w:p w14:paraId="2A2FD77D" w14:textId="77777777" w:rsidR="008F382E" w:rsidRPr="00CC349D" w:rsidRDefault="008F382E">
            <w:pPr>
              <w:pStyle w:val="ConsPlusNormal"/>
              <w:rPr>
                <w:rFonts w:ascii="Times New Roman" w:hAnsi="Times New Roman" w:cs="Times New Roman"/>
                <w:sz w:val="24"/>
                <w:szCs w:val="24"/>
              </w:rPr>
            </w:pPr>
            <w:r w:rsidRPr="00CC349D">
              <w:rPr>
                <w:rFonts w:ascii="Times New Roman" w:hAnsi="Times New Roman" w:cs="Times New Roman"/>
                <w:sz w:val="24"/>
                <w:szCs w:val="24"/>
              </w:rPr>
              <w:t>Оператор контактного центра</w:t>
            </w:r>
          </w:p>
        </w:tc>
        <w:tc>
          <w:tcPr>
            <w:tcW w:w="1757" w:type="dxa"/>
          </w:tcPr>
          <w:p w14:paraId="086AA397"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1,20</w:t>
            </w:r>
          </w:p>
        </w:tc>
      </w:tr>
      <w:tr w:rsidR="008F382E" w:rsidRPr="00CC349D" w14:paraId="418DF537" w14:textId="77777777" w:rsidTr="00915769">
        <w:tc>
          <w:tcPr>
            <w:tcW w:w="3288" w:type="dxa"/>
            <w:gridSpan w:val="2"/>
            <w:vMerge/>
          </w:tcPr>
          <w:p w14:paraId="28FC479A" w14:textId="77777777" w:rsidR="008F382E" w:rsidRPr="00CC349D" w:rsidRDefault="008F382E">
            <w:pPr>
              <w:rPr>
                <w:rFonts w:ascii="Times New Roman" w:hAnsi="Times New Roman" w:cs="Times New Roman"/>
                <w:sz w:val="24"/>
                <w:szCs w:val="24"/>
              </w:rPr>
            </w:pPr>
          </w:p>
        </w:tc>
        <w:tc>
          <w:tcPr>
            <w:tcW w:w="4854" w:type="dxa"/>
          </w:tcPr>
          <w:p w14:paraId="7153BA94" w14:textId="77777777" w:rsidR="008F382E" w:rsidRPr="00CC349D" w:rsidRDefault="00915769">
            <w:pPr>
              <w:pStyle w:val="ConsPlusNormal"/>
              <w:rPr>
                <w:rFonts w:ascii="Times New Roman" w:hAnsi="Times New Roman" w:cs="Times New Roman"/>
                <w:sz w:val="24"/>
                <w:szCs w:val="24"/>
              </w:rPr>
            </w:pPr>
            <w:r>
              <w:rPr>
                <w:rFonts w:ascii="Times New Roman" w:hAnsi="Times New Roman" w:cs="Times New Roman"/>
                <w:sz w:val="24"/>
                <w:szCs w:val="24"/>
              </w:rPr>
              <w:t>с</w:t>
            </w:r>
            <w:r w:rsidR="008F382E" w:rsidRPr="00CC349D">
              <w:rPr>
                <w:rFonts w:ascii="Times New Roman" w:hAnsi="Times New Roman" w:cs="Times New Roman"/>
                <w:sz w:val="24"/>
                <w:szCs w:val="24"/>
              </w:rPr>
              <w:t>пециалист-стажер по приему и обработке экстренных вызовов</w:t>
            </w:r>
          </w:p>
        </w:tc>
        <w:tc>
          <w:tcPr>
            <w:tcW w:w="1757" w:type="dxa"/>
          </w:tcPr>
          <w:p w14:paraId="3429C597"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1,30</w:t>
            </w:r>
          </w:p>
        </w:tc>
      </w:tr>
      <w:tr w:rsidR="008F382E" w:rsidRPr="00CC349D" w14:paraId="06C6F632" w14:textId="77777777" w:rsidTr="00915769">
        <w:tc>
          <w:tcPr>
            <w:tcW w:w="3288" w:type="dxa"/>
            <w:gridSpan w:val="2"/>
            <w:vMerge/>
          </w:tcPr>
          <w:p w14:paraId="7E052421" w14:textId="77777777" w:rsidR="008F382E" w:rsidRPr="00CC349D" w:rsidRDefault="008F382E">
            <w:pPr>
              <w:rPr>
                <w:rFonts w:ascii="Times New Roman" w:hAnsi="Times New Roman" w:cs="Times New Roman"/>
                <w:sz w:val="24"/>
                <w:szCs w:val="24"/>
              </w:rPr>
            </w:pPr>
          </w:p>
        </w:tc>
        <w:tc>
          <w:tcPr>
            <w:tcW w:w="4854" w:type="dxa"/>
          </w:tcPr>
          <w:p w14:paraId="26480E6F" w14:textId="77777777" w:rsidR="008F382E" w:rsidRPr="00CC349D" w:rsidRDefault="00915769">
            <w:pPr>
              <w:pStyle w:val="ConsPlusNormal"/>
              <w:rPr>
                <w:rFonts w:ascii="Times New Roman" w:hAnsi="Times New Roman" w:cs="Times New Roman"/>
                <w:sz w:val="24"/>
                <w:szCs w:val="24"/>
              </w:rPr>
            </w:pPr>
            <w:r>
              <w:rPr>
                <w:rFonts w:ascii="Times New Roman" w:hAnsi="Times New Roman" w:cs="Times New Roman"/>
                <w:sz w:val="24"/>
                <w:szCs w:val="24"/>
              </w:rPr>
              <w:t>а</w:t>
            </w:r>
            <w:r w:rsidR="008F382E" w:rsidRPr="00CC349D">
              <w:rPr>
                <w:rFonts w:ascii="Times New Roman" w:hAnsi="Times New Roman" w:cs="Times New Roman"/>
                <w:sz w:val="24"/>
                <w:szCs w:val="24"/>
              </w:rPr>
              <w:t>рхитектор программного обеспечения, младший сетевой администратор</w:t>
            </w:r>
          </w:p>
        </w:tc>
        <w:tc>
          <w:tcPr>
            <w:tcW w:w="1757" w:type="dxa"/>
          </w:tcPr>
          <w:p w14:paraId="355E8953"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1,75</w:t>
            </w:r>
          </w:p>
        </w:tc>
      </w:tr>
      <w:tr w:rsidR="008F382E" w:rsidRPr="00CC349D" w14:paraId="5CA946ED" w14:textId="77777777" w:rsidTr="00915769">
        <w:tc>
          <w:tcPr>
            <w:tcW w:w="3288" w:type="dxa"/>
            <w:gridSpan w:val="2"/>
            <w:vMerge/>
          </w:tcPr>
          <w:p w14:paraId="19DF82C1" w14:textId="77777777" w:rsidR="008F382E" w:rsidRPr="00CC349D" w:rsidRDefault="008F382E">
            <w:pPr>
              <w:rPr>
                <w:rFonts w:ascii="Times New Roman" w:hAnsi="Times New Roman" w:cs="Times New Roman"/>
                <w:sz w:val="24"/>
                <w:szCs w:val="24"/>
              </w:rPr>
            </w:pPr>
          </w:p>
        </w:tc>
        <w:tc>
          <w:tcPr>
            <w:tcW w:w="4854" w:type="dxa"/>
          </w:tcPr>
          <w:p w14:paraId="2EA7EE7F" w14:textId="77777777" w:rsidR="008F382E" w:rsidRPr="00CC349D" w:rsidRDefault="00915769" w:rsidP="00370EE9">
            <w:pPr>
              <w:pStyle w:val="ConsPlusNormal"/>
              <w:rPr>
                <w:rFonts w:ascii="Times New Roman" w:hAnsi="Times New Roman" w:cs="Times New Roman"/>
                <w:sz w:val="24"/>
                <w:szCs w:val="24"/>
              </w:rPr>
            </w:pPr>
            <w:r>
              <w:rPr>
                <w:rFonts w:ascii="Times New Roman" w:hAnsi="Times New Roman" w:cs="Times New Roman"/>
                <w:sz w:val="24"/>
                <w:szCs w:val="24"/>
              </w:rPr>
              <w:t>с</w:t>
            </w:r>
            <w:r w:rsidR="008F382E" w:rsidRPr="00CC349D">
              <w:rPr>
                <w:rFonts w:ascii="Times New Roman" w:hAnsi="Times New Roman" w:cs="Times New Roman"/>
                <w:sz w:val="24"/>
                <w:szCs w:val="24"/>
              </w:rPr>
              <w:t xml:space="preserve">пециалист по закупкам; специалист по охране труда; работник контрактной службы; специалист </w:t>
            </w:r>
            <w:r w:rsidR="00370EE9">
              <w:rPr>
                <w:rFonts w:ascii="Times New Roman" w:hAnsi="Times New Roman" w:cs="Times New Roman"/>
                <w:sz w:val="24"/>
                <w:szCs w:val="24"/>
              </w:rPr>
              <w:t>по противопожарной профилактике.</w:t>
            </w:r>
            <w:r w:rsidR="008F382E" w:rsidRPr="00CC349D">
              <w:rPr>
                <w:rFonts w:ascii="Times New Roman" w:hAnsi="Times New Roman" w:cs="Times New Roman"/>
                <w:sz w:val="24"/>
                <w:szCs w:val="24"/>
              </w:rPr>
              <w:t xml:space="preserve"> </w:t>
            </w:r>
          </w:p>
        </w:tc>
        <w:tc>
          <w:tcPr>
            <w:tcW w:w="1757" w:type="dxa"/>
          </w:tcPr>
          <w:p w14:paraId="7B754371"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1,95</w:t>
            </w:r>
          </w:p>
        </w:tc>
      </w:tr>
      <w:tr w:rsidR="008F382E" w:rsidRPr="00CC349D" w14:paraId="1E126316" w14:textId="77777777" w:rsidTr="00915769">
        <w:tc>
          <w:tcPr>
            <w:tcW w:w="3288" w:type="dxa"/>
            <w:gridSpan w:val="2"/>
            <w:vMerge/>
          </w:tcPr>
          <w:p w14:paraId="6512DC1F" w14:textId="77777777" w:rsidR="008F382E" w:rsidRPr="00CC349D" w:rsidRDefault="008F382E">
            <w:pPr>
              <w:rPr>
                <w:rFonts w:ascii="Times New Roman" w:hAnsi="Times New Roman" w:cs="Times New Roman"/>
                <w:sz w:val="24"/>
                <w:szCs w:val="24"/>
              </w:rPr>
            </w:pPr>
          </w:p>
        </w:tc>
        <w:tc>
          <w:tcPr>
            <w:tcW w:w="4854" w:type="dxa"/>
          </w:tcPr>
          <w:p w14:paraId="1F936BED" w14:textId="77777777" w:rsidR="008F382E" w:rsidRPr="00CC349D" w:rsidRDefault="00370EE9" w:rsidP="00370EE9">
            <w:pPr>
              <w:pStyle w:val="ConsPlusNormal"/>
              <w:rPr>
                <w:rFonts w:ascii="Times New Roman" w:hAnsi="Times New Roman" w:cs="Times New Roman"/>
                <w:sz w:val="24"/>
                <w:szCs w:val="24"/>
              </w:rPr>
            </w:pPr>
            <w:r>
              <w:rPr>
                <w:rFonts w:ascii="Times New Roman" w:hAnsi="Times New Roman" w:cs="Times New Roman"/>
                <w:sz w:val="24"/>
                <w:szCs w:val="24"/>
              </w:rPr>
              <w:t>с</w:t>
            </w:r>
            <w:r w:rsidR="008F382E" w:rsidRPr="00CC349D">
              <w:rPr>
                <w:rFonts w:ascii="Times New Roman" w:hAnsi="Times New Roman" w:cs="Times New Roman"/>
                <w:sz w:val="24"/>
                <w:szCs w:val="24"/>
              </w:rPr>
              <w:t>пециалист по охране труда II категории</w:t>
            </w:r>
          </w:p>
        </w:tc>
        <w:tc>
          <w:tcPr>
            <w:tcW w:w="1757" w:type="dxa"/>
          </w:tcPr>
          <w:p w14:paraId="75A034B1"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2,05</w:t>
            </w:r>
          </w:p>
        </w:tc>
      </w:tr>
      <w:tr w:rsidR="008F382E" w:rsidRPr="00CC349D" w14:paraId="2EA3DF7C" w14:textId="77777777" w:rsidTr="00915769">
        <w:tc>
          <w:tcPr>
            <w:tcW w:w="3288" w:type="dxa"/>
            <w:gridSpan w:val="2"/>
            <w:vMerge/>
          </w:tcPr>
          <w:p w14:paraId="42701557" w14:textId="77777777" w:rsidR="008F382E" w:rsidRPr="00CC349D" w:rsidRDefault="008F382E">
            <w:pPr>
              <w:rPr>
                <w:rFonts w:ascii="Times New Roman" w:hAnsi="Times New Roman" w:cs="Times New Roman"/>
                <w:sz w:val="24"/>
                <w:szCs w:val="24"/>
              </w:rPr>
            </w:pPr>
          </w:p>
        </w:tc>
        <w:tc>
          <w:tcPr>
            <w:tcW w:w="4854" w:type="dxa"/>
          </w:tcPr>
          <w:p w14:paraId="60EF75FB" w14:textId="77777777" w:rsidR="008F382E" w:rsidRPr="00CC349D" w:rsidRDefault="00370EE9">
            <w:pPr>
              <w:pStyle w:val="ConsPlusNormal"/>
              <w:rPr>
                <w:rFonts w:ascii="Times New Roman" w:hAnsi="Times New Roman" w:cs="Times New Roman"/>
                <w:sz w:val="24"/>
                <w:szCs w:val="24"/>
              </w:rPr>
            </w:pPr>
            <w:r>
              <w:rPr>
                <w:rFonts w:ascii="Times New Roman" w:hAnsi="Times New Roman" w:cs="Times New Roman"/>
                <w:sz w:val="24"/>
                <w:szCs w:val="24"/>
              </w:rPr>
              <w:t>с</w:t>
            </w:r>
            <w:r w:rsidR="008F382E" w:rsidRPr="00CC349D">
              <w:rPr>
                <w:rFonts w:ascii="Times New Roman" w:hAnsi="Times New Roman" w:cs="Times New Roman"/>
                <w:sz w:val="24"/>
                <w:szCs w:val="24"/>
              </w:rPr>
              <w:t>пециалист по охране труда I категории</w:t>
            </w:r>
          </w:p>
        </w:tc>
        <w:tc>
          <w:tcPr>
            <w:tcW w:w="1757" w:type="dxa"/>
          </w:tcPr>
          <w:p w14:paraId="5D8E140B"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2,20</w:t>
            </w:r>
          </w:p>
        </w:tc>
      </w:tr>
      <w:tr w:rsidR="008F382E" w:rsidRPr="00CC349D" w14:paraId="1B68B992" w14:textId="77777777" w:rsidTr="00915769">
        <w:tc>
          <w:tcPr>
            <w:tcW w:w="3288" w:type="dxa"/>
            <w:gridSpan w:val="2"/>
            <w:vMerge/>
          </w:tcPr>
          <w:p w14:paraId="5FC16AB1" w14:textId="77777777" w:rsidR="008F382E" w:rsidRPr="00CC349D" w:rsidRDefault="008F382E">
            <w:pPr>
              <w:rPr>
                <w:rFonts w:ascii="Times New Roman" w:hAnsi="Times New Roman" w:cs="Times New Roman"/>
                <w:sz w:val="24"/>
                <w:szCs w:val="24"/>
              </w:rPr>
            </w:pPr>
          </w:p>
        </w:tc>
        <w:tc>
          <w:tcPr>
            <w:tcW w:w="4854" w:type="dxa"/>
          </w:tcPr>
          <w:p w14:paraId="1A26EF8E" w14:textId="77777777" w:rsidR="008F382E" w:rsidRPr="00CC349D" w:rsidRDefault="00370EE9" w:rsidP="00370EE9">
            <w:pPr>
              <w:pStyle w:val="ConsPlusNormal"/>
              <w:rPr>
                <w:rFonts w:ascii="Times New Roman" w:hAnsi="Times New Roman" w:cs="Times New Roman"/>
                <w:sz w:val="24"/>
                <w:szCs w:val="24"/>
              </w:rPr>
            </w:pPr>
            <w:r>
              <w:rPr>
                <w:rFonts w:ascii="Times New Roman" w:hAnsi="Times New Roman" w:cs="Times New Roman"/>
                <w:sz w:val="24"/>
                <w:szCs w:val="24"/>
              </w:rPr>
              <w:t>в</w:t>
            </w:r>
            <w:r w:rsidR="008F382E" w:rsidRPr="00CC349D">
              <w:rPr>
                <w:rFonts w:ascii="Times New Roman" w:hAnsi="Times New Roman" w:cs="Times New Roman"/>
                <w:sz w:val="24"/>
                <w:szCs w:val="24"/>
              </w:rPr>
              <w:t>едущий специалист отдела (сектора) &lt;2&gt;; ведущий специалист по пожарной безопасности; ведущий специалист по противопожарной профилактике</w:t>
            </w:r>
          </w:p>
        </w:tc>
        <w:tc>
          <w:tcPr>
            <w:tcW w:w="1757" w:type="dxa"/>
          </w:tcPr>
          <w:p w14:paraId="62C0D999"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2,30</w:t>
            </w:r>
          </w:p>
        </w:tc>
      </w:tr>
      <w:tr w:rsidR="008F382E" w:rsidRPr="00CC349D" w14:paraId="0D92B97D" w14:textId="77777777" w:rsidTr="00915769">
        <w:tc>
          <w:tcPr>
            <w:tcW w:w="3288" w:type="dxa"/>
            <w:gridSpan w:val="2"/>
            <w:vMerge/>
          </w:tcPr>
          <w:p w14:paraId="1BA3DA9A" w14:textId="77777777" w:rsidR="008F382E" w:rsidRPr="00CC349D" w:rsidRDefault="008F382E">
            <w:pPr>
              <w:rPr>
                <w:rFonts w:ascii="Times New Roman" w:hAnsi="Times New Roman" w:cs="Times New Roman"/>
                <w:sz w:val="24"/>
                <w:szCs w:val="24"/>
              </w:rPr>
            </w:pPr>
          </w:p>
        </w:tc>
        <w:tc>
          <w:tcPr>
            <w:tcW w:w="4854" w:type="dxa"/>
          </w:tcPr>
          <w:p w14:paraId="78060123" w14:textId="77777777" w:rsidR="008F382E" w:rsidRPr="00CC349D" w:rsidRDefault="00370EE9">
            <w:pPr>
              <w:pStyle w:val="ConsPlusNormal"/>
              <w:rPr>
                <w:rFonts w:ascii="Times New Roman" w:hAnsi="Times New Roman" w:cs="Times New Roman"/>
                <w:sz w:val="24"/>
                <w:szCs w:val="24"/>
              </w:rPr>
            </w:pPr>
            <w:r>
              <w:rPr>
                <w:rFonts w:ascii="Times New Roman" w:hAnsi="Times New Roman" w:cs="Times New Roman"/>
                <w:sz w:val="24"/>
                <w:szCs w:val="24"/>
              </w:rPr>
              <w:t>к</w:t>
            </w:r>
            <w:r w:rsidR="008F382E" w:rsidRPr="00CC349D">
              <w:rPr>
                <w:rFonts w:ascii="Times New Roman" w:hAnsi="Times New Roman" w:cs="Times New Roman"/>
                <w:sz w:val="24"/>
                <w:szCs w:val="24"/>
              </w:rPr>
              <w:t>онтрактный управляющий</w:t>
            </w:r>
          </w:p>
        </w:tc>
        <w:tc>
          <w:tcPr>
            <w:tcW w:w="1757" w:type="dxa"/>
          </w:tcPr>
          <w:p w14:paraId="19668897"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2,50</w:t>
            </w:r>
          </w:p>
        </w:tc>
      </w:tr>
      <w:tr w:rsidR="008F382E" w:rsidRPr="00CC349D" w14:paraId="70264B11" w14:textId="77777777" w:rsidTr="00915769">
        <w:tc>
          <w:tcPr>
            <w:tcW w:w="3288" w:type="dxa"/>
            <w:gridSpan w:val="2"/>
            <w:vMerge/>
          </w:tcPr>
          <w:p w14:paraId="50E29F77" w14:textId="77777777" w:rsidR="008F382E" w:rsidRPr="00CC349D" w:rsidRDefault="008F382E">
            <w:pPr>
              <w:rPr>
                <w:rFonts w:ascii="Times New Roman" w:hAnsi="Times New Roman" w:cs="Times New Roman"/>
                <w:sz w:val="24"/>
                <w:szCs w:val="24"/>
              </w:rPr>
            </w:pPr>
          </w:p>
        </w:tc>
        <w:tc>
          <w:tcPr>
            <w:tcW w:w="4854" w:type="dxa"/>
          </w:tcPr>
          <w:p w14:paraId="210C74C5" w14:textId="77777777" w:rsidR="008F382E" w:rsidRPr="00CC349D" w:rsidRDefault="00370EE9">
            <w:pPr>
              <w:pStyle w:val="ConsPlusNormal"/>
              <w:rPr>
                <w:rFonts w:ascii="Times New Roman" w:hAnsi="Times New Roman" w:cs="Times New Roman"/>
                <w:sz w:val="24"/>
                <w:szCs w:val="24"/>
              </w:rPr>
            </w:pPr>
            <w:r>
              <w:rPr>
                <w:rFonts w:ascii="Times New Roman" w:hAnsi="Times New Roman" w:cs="Times New Roman"/>
                <w:sz w:val="24"/>
                <w:szCs w:val="24"/>
              </w:rPr>
              <w:t>з</w:t>
            </w:r>
            <w:r w:rsidR="008F382E" w:rsidRPr="00CC349D">
              <w:rPr>
                <w:rFonts w:ascii="Times New Roman" w:hAnsi="Times New Roman" w:cs="Times New Roman"/>
                <w:sz w:val="24"/>
                <w:szCs w:val="24"/>
              </w:rPr>
              <w:t>аместитель начальника отдела &lt;3&gt;</w:t>
            </w:r>
          </w:p>
        </w:tc>
        <w:tc>
          <w:tcPr>
            <w:tcW w:w="1757" w:type="dxa"/>
          </w:tcPr>
          <w:p w14:paraId="75E8698D"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2,75</w:t>
            </w:r>
          </w:p>
        </w:tc>
      </w:tr>
      <w:tr w:rsidR="008F382E" w:rsidRPr="00CC349D" w14:paraId="5E908BA8" w14:textId="77777777" w:rsidTr="00915769">
        <w:tc>
          <w:tcPr>
            <w:tcW w:w="3288" w:type="dxa"/>
            <w:gridSpan w:val="2"/>
            <w:vMerge/>
          </w:tcPr>
          <w:p w14:paraId="081ACD54" w14:textId="77777777" w:rsidR="008F382E" w:rsidRPr="00CC349D" w:rsidRDefault="008F382E">
            <w:pPr>
              <w:rPr>
                <w:rFonts w:ascii="Times New Roman" w:hAnsi="Times New Roman" w:cs="Times New Roman"/>
                <w:sz w:val="24"/>
                <w:szCs w:val="24"/>
              </w:rPr>
            </w:pPr>
          </w:p>
        </w:tc>
        <w:tc>
          <w:tcPr>
            <w:tcW w:w="4854" w:type="dxa"/>
          </w:tcPr>
          <w:p w14:paraId="0743D6A0" w14:textId="77777777" w:rsidR="008F382E" w:rsidRPr="00CC349D" w:rsidRDefault="00370EE9">
            <w:pPr>
              <w:pStyle w:val="ConsPlusNormal"/>
              <w:rPr>
                <w:rFonts w:ascii="Times New Roman" w:hAnsi="Times New Roman" w:cs="Times New Roman"/>
                <w:sz w:val="24"/>
                <w:szCs w:val="24"/>
              </w:rPr>
            </w:pPr>
            <w:r>
              <w:rPr>
                <w:rFonts w:ascii="Times New Roman" w:hAnsi="Times New Roman" w:cs="Times New Roman"/>
                <w:sz w:val="24"/>
                <w:szCs w:val="24"/>
              </w:rPr>
              <w:t>н</w:t>
            </w:r>
            <w:r w:rsidR="008F382E" w:rsidRPr="00CC349D">
              <w:rPr>
                <w:rFonts w:ascii="Times New Roman" w:hAnsi="Times New Roman" w:cs="Times New Roman"/>
                <w:sz w:val="24"/>
                <w:szCs w:val="24"/>
              </w:rPr>
              <w:t>ачальник (заведующий) сектора &lt;4&gt;</w:t>
            </w:r>
          </w:p>
        </w:tc>
        <w:tc>
          <w:tcPr>
            <w:tcW w:w="1757" w:type="dxa"/>
          </w:tcPr>
          <w:p w14:paraId="508D7A10"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2,80</w:t>
            </w:r>
          </w:p>
        </w:tc>
      </w:tr>
      <w:tr w:rsidR="008F382E" w:rsidRPr="00CC349D" w14:paraId="1D121B85" w14:textId="77777777" w:rsidTr="00915769">
        <w:tc>
          <w:tcPr>
            <w:tcW w:w="3288" w:type="dxa"/>
            <w:gridSpan w:val="2"/>
            <w:vMerge/>
          </w:tcPr>
          <w:p w14:paraId="6A4A8FAF" w14:textId="77777777" w:rsidR="008F382E" w:rsidRPr="00CC349D" w:rsidRDefault="008F382E">
            <w:pPr>
              <w:rPr>
                <w:rFonts w:ascii="Times New Roman" w:hAnsi="Times New Roman" w:cs="Times New Roman"/>
                <w:sz w:val="24"/>
                <w:szCs w:val="24"/>
              </w:rPr>
            </w:pPr>
          </w:p>
        </w:tc>
        <w:tc>
          <w:tcPr>
            <w:tcW w:w="4854" w:type="dxa"/>
          </w:tcPr>
          <w:p w14:paraId="49771CBE" w14:textId="77777777" w:rsidR="008F382E" w:rsidRPr="00CC349D" w:rsidRDefault="00370EE9">
            <w:pPr>
              <w:pStyle w:val="ConsPlusNormal"/>
              <w:rPr>
                <w:rFonts w:ascii="Times New Roman" w:hAnsi="Times New Roman" w:cs="Times New Roman"/>
                <w:sz w:val="24"/>
                <w:szCs w:val="24"/>
              </w:rPr>
            </w:pPr>
            <w:r>
              <w:rPr>
                <w:rFonts w:ascii="Times New Roman" w:hAnsi="Times New Roman" w:cs="Times New Roman"/>
                <w:sz w:val="24"/>
                <w:szCs w:val="24"/>
              </w:rPr>
              <w:t>н</w:t>
            </w:r>
            <w:r w:rsidR="008F382E" w:rsidRPr="00CC349D">
              <w:rPr>
                <w:rFonts w:ascii="Times New Roman" w:hAnsi="Times New Roman" w:cs="Times New Roman"/>
                <w:sz w:val="24"/>
                <w:szCs w:val="24"/>
              </w:rPr>
              <w:t>ачальник отдела &lt;5&gt;; руководитель проектов в области информационных технологий; руководитель службы охраны труда</w:t>
            </w:r>
          </w:p>
        </w:tc>
        <w:tc>
          <w:tcPr>
            <w:tcW w:w="1757" w:type="dxa"/>
          </w:tcPr>
          <w:p w14:paraId="79967BA3"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3,00</w:t>
            </w:r>
          </w:p>
        </w:tc>
      </w:tr>
      <w:tr w:rsidR="008F382E" w:rsidRPr="00CC349D" w14:paraId="242EC6D5" w14:textId="77777777" w:rsidTr="00915769">
        <w:tc>
          <w:tcPr>
            <w:tcW w:w="3288" w:type="dxa"/>
            <w:gridSpan w:val="2"/>
            <w:vMerge/>
          </w:tcPr>
          <w:p w14:paraId="5AB6882B" w14:textId="77777777" w:rsidR="008F382E" w:rsidRPr="00CC349D" w:rsidRDefault="008F382E">
            <w:pPr>
              <w:rPr>
                <w:rFonts w:ascii="Times New Roman" w:hAnsi="Times New Roman" w:cs="Times New Roman"/>
                <w:sz w:val="24"/>
                <w:szCs w:val="24"/>
              </w:rPr>
            </w:pPr>
          </w:p>
        </w:tc>
        <w:tc>
          <w:tcPr>
            <w:tcW w:w="4854" w:type="dxa"/>
          </w:tcPr>
          <w:p w14:paraId="2792C512" w14:textId="77777777" w:rsidR="008F382E" w:rsidRPr="00CC349D" w:rsidRDefault="00370EE9">
            <w:pPr>
              <w:pStyle w:val="ConsPlusNormal"/>
              <w:rPr>
                <w:rFonts w:ascii="Times New Roman" w:hAnsi="Times New Roman" w:cs="Times New Roman"/>
                <w:sz w:val="24"/>
                <w:szCs w:val="24"/>
              </w:rPr>
            </w:pPr>
            <w:r>
              <w:rPr>
                <w:rFonts w:ascii="Times New Roman" w:hAnsi="Times New Roman" w:cs="Times New Roman"/>
                <w:sz w:val="24"/>
                <w:szCs w:val="24"/>
              </w:rPr>
              <w:t>г</w:t>
            </w:r>
            <w:r w:rsidR="008F382E" w:rsidRPr="00CC349D">
              <w:rPr>
                <w:rFonts w:ascii="Times New Roman" w:hAnsi="Times New Roman" w:cs="Times New Roman"/>
                <w:sz w:val="24"/>
                <w:szCs w:val="24"/>
              </w:rPr>
              <w:t>лавный инженер, главный системный аналитик</w:t>
            </w:r>
          </w:p>
        </w:tc>
        <w:tc>
          <w:tcPr>
            <w:tcW w:w="1757" w:type="dxa"/>
          </w:tcPr>
          <w:p w14:paraId="449F0926"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3,10</w:t>
            </w:r>
          </w:p>
        </w:tc>
      </w:tr>
      <w:tr w:rsidR="008F382E" w:rsidRPr="00CC349D" w14:paraId="7B50D310" w14:textId="77777777" w:rsidTr="00915769">
        <w:tc>
          <w:tcPr>
            <w:tcW w:w="3288" w:type="dxa"/>
            <w:gridSpan w:val="2"/>
            <w:vMerge/>
          </w:tcPr>
          <w:p w14:paraId="318E8C8E" w14:textId="77777777" w:rsidR="008F382E" w:rsidRPr="00CC349D" w:rsidRDefault="008F382E">
            <w:pPr>
              <w:rPr>
                <w:rFonts w:ascii="Times New Roman" w:hAnsi="Times New Roman" w:cs="Times New Roman"/>
                <w:sz w:val="24"/>
                <w:szCs w:val="24"/>
              </w:rPr>
            </w:pPr>
          </w:p>
        </w:tc>
        <w:tc>
          <w:tcPr>
            <w:tcW w:w="4854" w:type="dxa"/>
          </w:tcPr>
          <w:p w14:paraId="44B2FFBF" w14:textId="77777777" w:rsidR="008F382E" w:rsidRPr="00CC349D" w:rsidRDefault="00370EE9" w:rsidP="00370EE9">
            <w:pPr>
              <w:pStyle w:val="ConsPlusNormal"/>
              <w:rPr>
                <w:rFonts w:ascii="Times New Roman" w:hAnsi="Times New Roman" w:cs="Times New Roman"/>
                <w:sz w:val="24"/>
                <w:szCs w:val="24"/>
              </w:rPr>
            </w:pPr>
            <w:r>
              <w:rPr>
                <w:rFonts w:ascii="Times New Roman" w:hAnsi="Times New Roman" w:cs="Times New Roman"/>
                <w:sz w:val="24"/>
                <w:szCs w:val="24"/>
              </w:rPr>
              <w:t>з</w:t>
            </w:r>
            <w:r w:rsidR="008F382E" w:rsidRPr="00CC349D">
              <w:rPr>
                <w:rFonts w:ascii="Times New Roman" w:hAnsi="Times New Roman" w:cs="Times New Roman"/>
                <w:sz w:val="24"/>
                <w:szCs w:val="24"/>
              </w:rPr>
              <w:t xml:space="preserve">аместитель директора (начальника, заведующего) филиала, другого обособленного структурного подразделения </w:t>
            </w:r>
            <w:r w:rsidR="008F382E" w:rsidRPr="00FA19AD">
              <w:rPr>
                <w:rFonts w:ascii="Times New Roman" w:hAnsi="Times New Roman" w:cs="Times New Roman"/>
                <w:sz w:val="24"/>
                <w:szCs w:val="24"/>
              </w:rPr>
              <w:t>&lt;6&gt;</w:t>
            </w:r>
          </w:p>
        </w:tc>
        <w:tc>
          <w:tcPr>
            <w:tcW w:w="1757" w:type="dxa"/>
          </w:tcPr>
          <w:p w14:paraId="220A2C43" w14:textId="77777777" w:rsidR="008F382E" w:rsidRPr="00CC349D" w:rsidRDefault="008F382E">
            <w:pPr>
              <w:pStyle w:val="ConsPlusNormal"/>
              <w:jc w:val="center"/>
              <w:rPr>
                <w:rFonts w:ascii="Times New Roman" w:hAnsi="Times New Roman" w:cs="Times New Roman"/>
                <w:sz w:val="24"/>
                <w:szCs w:val="24"/>
              </w:rPr>
            </w:pPr>
            <w:r w:rsidRPr="00CC349D">
              <w:rPr>
                <w:rFonts w:ascii="Times New Roman" w:hAnsi="Times New Roman" w:cs="Times New Roman"/>
                <w:sz w:val="24"/>
                <w:szCs w:val="24"/>
              </w:rPr>
              <w:t>3,50</w:t>
            </w:r>
          </w:p>
        </w:tc>
      </w:tr>
    </w:tbl>
    <w:p w14:paraId="66BE0D03" w14:textId="77777777" w:rsidR="0005620E" w:rsidRPr="00CC349D" w:rsidRDefault="0005620E" w:rsidP="0005620E">
      <w:pPr>
        <w:pStyle w:val="ConsPlusNormal"/>
        <w:ind w:firstLine="540"/>
        <w:jc w:val="both"/>
        <w:rPr>
          <w:rFonts w:ascii="Times New Roman" w:hAnsi="Times New Roman" w:cs="Times New Roman"/>
          <w:sz w:val="24"/>
          <w:szCs w:val="24"/>
        </w:rPr>
      </w:pPr>
    </w:p>
    <w:p w14:paraId="24062434" w14:textId="77777777" w:rsidR="0005620E" w:rsidRPr="00370EE9" w:rsidRDefault="0005620E" w:rsidP="00370EE9">
      <w:pPr>
        <w:pStyle w:val="ConsPlusNormal"/>
        <w:ind w:firstLine="539"/>
        <w:jc w:val="both"/>
        <w:rPr>
          <w:rFonts w:ascii="Times New Roman" w:hAnsi="Times New Roman" w:cs="Times New Roman"/>
          <w:sz w:val="24"/>
          <w:szCs w:val="24"/>
        </w:rPr>
      </w:pPr>
      <w:r w:rsidRPr="00370EE9">
        <w:rPr>
          <w:rFonts w:ascii="Times New Roman" w:hAnsi="Times New Roman" w:cs="Times New Roman"/>
          <w:sz w:val="24"/>
          <w:szCs w:val="24"/>
        </w:rPr>
        <w:t>--------------------------------</w:t>
      </w:r>
    </w:p>
    <w:p w14:paraId="1AA798E3" w14:textId="77777777" w:rsidR="0005620E" w:rsidRPr="00370EE9" w:rsidRDefault="0005620E" w:rsidP="00370EE9">
      <w:pPr>
        <w:pStyle w:val="ConsPlusNormal"/>
        <w:ind w:firstLine="539"/>
        <w:jc w:val="both"/>
        <w:rPr>
          <w:rFonts w:ascii="Times New Roman" w:hAnsi="Times New Roman" w:cs="Times New Roman"/>
          <w:sz w:val="24"/>
          <w:szCs w:val="24"/>
        </w:rPr>
      </w:pPr>
      <w:r w:rsidRPr="00370EE9">
        <w:rPr>
          <w:rFonts w:ascii="Times New Roman" w:hAnsi="Times New Roman" w:cs="Times New Roman"/>
          <w:sz w:val="24"/>
          <w:szCs w:val="24"/>
        </w:rPr>
        <w:t>&lt;1</w:t>
      </w:r>
      <w:proofErr w:type="gramStart"/>
      <w:r w:rsidRPr="00370EE9">
        <w:rPr>
          <w:rFonts w:ascii="Times New Roman" w:hAnsi="Times New Roman" w:cs="Times New Roman"/>
          <w:sz w:val="24"/>
          <w:szCs w:val="24"/>
        </w:rPr>
        <w:t>&gt; З</w:t>
      </w:r>
      <w:proofErr w:type="gramEnd"/>
      <w:r w:rsidRPr="00370EE9">
        <w:rPr>
          <w:rFonts w:ascii="Times New Roman" w:hAnsi="Times New Roman" w:cs="Times New Roman"/>
          <w:sz w:val="24"/>
          <w:szCs w:val="24"/>
        </w:rPr>
        <w:t>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14:paraId="2AA10692" w14:textId="77777777" w:rsidR="0005620E" w:rsidRPr="00370EE9" w:rsidRDefault="0005620E" w:rsidP="00370EE9">
      <w:pPr>
        <w:pStyle w:val="ConsPlusNormal"/>
        <w:ind w:firstLine="539"/>
        <w:jc w:val="both"/>
        <w:rPr>
          <w:rFonts w:ascii="Times New Roman" w:hAnsi="Times New Roman" w:cs="Times New Roman"/>
          <w:sz w:val="24"/>
          <w:szCs w:val="24"/>
        </w:rPr>
      </w:pPr>
      <w:r w:rsidRPr="00370EE9">
        <w:rPr>
          <w:rFonts w:ascii="Times New Roman" w:hAnsi="Times New Roman" w:cs="Times New Roman"/>
          <w:sz w:val="24"/>
          <w:szCs w:val="24"/>
        </w:rPr>
        <w:t>&lt;2</w:t>
      </w:r>
      <w:proofErr w:type="gramStart"/>
      <w:r w:rsidRPr="00370EE9">
        <w:rPr>
          <w:rFonts w:ascii="Times New Roman" w:hAnsi="Times New Roman" w:cs="Times New Roman"/>
          <w:sz w:val="24"/>
          <w:szCs w:val="24"/>
        </w:rPr>
        <w:t>&gt; З</w:t>
      </w:r>
      <w:proofErr w:type="gramEnd"/>
      <w:r w:rsidRPr="00370EE9">
        <w:rPr>
          <w:rFonts w:ascii="Times New Roman" w:hAnsi="Times New Roman" w:cs="Times New Roman"/>
          <w:sz w:val="24"/>
          <w:szCs w:val="24"/>
        </w:rPr>
        <w:t>а исключением должностей ведущих специалистов отделов (секторов), включенных в ПКГ (КУ).</w:t>
      </w:r>
    </w:p>
    <w:p w14:paraId="7E85DB2A" w14:textId="77777777" w:rsidR="0005620E" w:rsidRPr="00370EE9" w:rsidRDefault="0005620E" w:rsidP="00370EE9">
      <w:pPr>
        <w:pStyle w:val="ConsPlusNormal"/>
        <w:ind w:firstLine="539"/>
        <w:jc w:val="both"/>
        <w:rPr>
          <w:rFonts w:ascii="Times New Roman" w:hAnsi="Times New Roman" w:cs="Times New Roman"/>
          <w:sz w:val="24"/>
          <w:szCs w:val="24"/>
        </w:rPr>
      </w:pPr>
      <w:r w:rsidRPr="00370EE9">
        <w:rPr>
          <w:rFonts w:ascii="Times New Roman" w:hAnsi="Times New Roman" w:cs="Times New Roman"/>
          <w:sz w:val="24"/>
          <w:szCs w:val="24"/>
        </w:rPr>
        <w:t>&lt;3</w:t>
      </w:r>
      <w:proofErr w:type="gramStart"/>
      <w:r w:rsidRPr="00370EE9">
        <w:rPr>
          <w:rFonts w:ascii="Times New Roman" w:hAnsi="Times New Roman" w:cs="Times New Roman"/>
          <w:sz w:val="24"/>
          <w:szCs w:val="24"/>
        </w:rPr>
        <w:t>&gt; З</w:t>
      </w:r>
      <w:proofErr w:type="gramEnd"/>
      <w:r w:rsidRPr="00370EE9">
        <w:rPr>
          <w:rFonts w:ascii="Times New Roman" w:hAnsi="Times New Roman" w:cs="Times New Roman"/>
          <w:sz w:val="24"/>
          <w:szCs w:val="24"/>
        </w:rPr>
        <w:t>а исключением должностей заместителей начальников отделов учреждений культуры, искусства и кинематографии.</w:t>
      </w:r>
    </w:p>
    <w:p w14:paraId="7035C913" w14:textId="77777777" w:rsidR="0005620E" w:rsidRPr="00370EE9" w:rsidRDefault="0005620E" w:rsidP="00370EE9">
      <w:pPr>
        <w:pStyle w:val="ConsPlusNormal"/>
        <w:ind w:firstLine="539"/>
        <w:jc w:val="both"/>
        <w:rPr>
          <w:rFonts w:ascii="Times New Roman" w:hAnsi="Times New Roman" w:cs="Times New Roman"/>
          <w:sz w:val="24"/>
          <w:szCs w:val="24"/>
        </w:rPr>
      </w:pPr>
      <w:r w:rsidRPr="00370EE9">
        <w:rPr>
          <w:rFonts w:ascii="Times New Roman" w:hAnsi="Times New Roman" w:cs="Times New Roman"/>
          <w:sz w:val="24"/>
          <w:szCs w:val="24"/>
        </w:rPr>
        <w:t>&lt;4</w:t>
      </w:r>
      <w:proofErr w:type="gramStart"/>
      <w:r w:rsidRPr="00370EE9">
        <w:rPr>
          <w:rFonts w:ascii="Times New Roman" w:hAnsi="Times New Roman" w:cs="Times New Roman"/>
          <w:sz w:val="24"/>
          <w:szCs w:val="24"/>
        </w:rPr>
        <w:t>&gt; З</w:t>
      </w:r>
      <w:proofErr w:type="gramEnd"/>
      <w:r w:rsidRPr="00370EE9">
        <w:rPr>
          <w:rFonts w:ascii="Times New Roman" w:hAnsi="Times New Roman" w:cs="Times New Roman"/>
          <w:sz w:val="24"/>
          <w:szCs w:val="24"/>
        </w:rPr>
        <w:t>а исключением должностей начальников (заведующих) секторов, включенных в ПКГ (КУ).</w:t>
      </w:r>
    </w:p>
    <w:p w14:paraId="5A6FD09E" w14:textId="77777777" w:rsidR="0005620E" w:rsidRPr="00370EE9" w:rsidRDefault="0005620E" w:rsidP="00370EE9">
      <w:pPr>
        <w:pStyle w:val="ConsPlusNormal"/>
        <w:ind w:firstLine="539"/>
        <w:jc w:val="both"/>
        <w:rPr>
          <w:rFonts w:ascii="Times New Roman" w:hAnsi="Times New Roman" w:cs="Times New Roman"/>
          <w:sz w:val="24"/>
          <w:szCs w:val="24"/>
        </w:rPr>
      </w:pPr>
      <w:r w:rsidRPr="00370EE9">
        <w:rPr>
          <w:rFonts w:ascii="Times New Roman" w:hAnsi="Times New Roman" w:cs="Times New Roman"/>
          <w:sz w:val="24"/>
          <w:szCs w:val="24"/>
        </w:rPr>
        <w:t>&lt;5</w:t>
      </w:r>
      <w:proofErr w:type="gramStart"/>
      <w:r w:rsidRPr="00370EE9">
        <w:rPr>
          <w:rFonts w:ascii="Times New Roman" w:hAnsi="Times New Roman" w:cs="Times New Roman"/>
          <w:sz w:val="24"/>
          <w:szCs w:val="24"/>
        </w:rPr>
        <w:t>&gt; З</w:t>
      </w:r>
      <w:proofErr w:type="gramEnd"/>
      <w:r w:rsidRPr="00370EE9">
        <w:rPr>
          <w:rFonts w:ascii="Times New Roman" w:hAnsi="Times New Roman" w:cs="Times New Roman"/>
          <w:sz w:val="24"/>
          <w:szCs w:val="24"/>
        </w:rPr>
        <w:t>а исключением должностей начальников отделов, включенных в ПКГ (КУ).</w:t>
      </w:r>
    </w:p>
    <w:p w14:paraId="0EA31AD6" w14:textId="77777777" w:rsidR="0005620E" w:rsidRPr="00370EE9" w:rsidRDefault="0005620E" w:rsidP="00370EE9">
      <w:pPr>
        <w:pStyle w:val="ConsPlusNormal"/>
        <w:ind w:firstLine="539"/>
        <w:jc w:val="both"/>
        <w:rPr>
          <w:rFonts w:ascii="Times New Roman" w:hAnsi="Times New Roman" w:cs="Times New Roman"/>
          <w:sz w:val="24"/>
          <w:szCs w:val="24"/>
        </w:rPr>
      </w:pPr>
      <w:r w:rsidRPr="00370EE9">
        <w:rPr>
          <w:rFonts w:ascii="Times New Roman" w:hAnsi="Times New Roman" w:cs="Times New Roman"/>
          <w:sz w:val="24"/>
          <w:szCs w:val="24"/>
        </w:rPr>
        <w:t>&lt;6</w:t>
      </w:r>
      <w:proofErr w:type="gramStart"/>
      <w:r w:rsidRPr="00370EE9">
        <w:rPr>
          <w:rFonts w:ascii="Times New Roman" w:hAnsi="Times New Roman" w:cs="Times New Roman"/>
          <w:sz w:val="24"/>
          <w:szCs w:val="24"/>
        </w:rPr>
        <w:t>&gt; З</w:t>
      </w:r>
      <w:proofErr w:type="gramEnd"/>
      <w:r w:rsidRPr="00370EE9">
        <w:rPr>
          <w:rFonts w:ascii="Times New Roman" w:hAnsi="Times New Roman" w:cs="Times New Roman"/>
          <w:sz w:val="24"/>
          <w:szCs w:val="24"/>
        </w:rPr>
        <w:t xml:space="preserve">а исключением должностей заместителей директора (начальника, заведующего) филиала, другого обособленного структурного подразделения, предусмотренных </w:t>
      </w:r>
      <w:hyperlink w:anchor="P631" w:history="1">
        <w:r w:rsidRPr="00FA19AD">
          <w:rPr>
            <w:rFonts w:ascii="Times New Roman" w:hAnsi="Times New Roman" w:cs="Times New Roman"/>
            <w:sz w:val="24"/>
            <w:szCs w:val="24"/>
          </w:rPr>
          <w:t>приложениями 3</w:t>
        </w:r>
      </w:hyperlink>
      <w:r w:rsidRPr="00FA19AD">
        <w:rPr>
          <w:rFonts w:ascii="Times New Roman" w:hAnsi="Times New Roman" w:cs="Times New Roman"/>
          <w:sz w:val="24"/>
          <w:szCs w:val="24"/>
        </w:rPr>
        <w:t xml:space="preserve"> - </w:t>
      </w:r>
      <w:r w:rsidR="00FA19AD">
        <w:rPr>
          <w:rFonts w:ascii="Times New Roman" w:hAnsi="Times New Roman" w:cs="Times New Roman"/>
          <w:sz w:val="24"/>
          <w:szCs w:val="24"/>
        </w:rPr>
        <w:t>5</w:t>
      </w:r>
      <w:r w:rsidRPr="00370EE9">
        <w:rPr>
          <w:rFonts w:ascii="Times New Roman" w:hAnsi="Times New Roman" w:cs="Times New Roman"/>
          <w:sz w:val="24"/>
          <w:szCs w:val="24"/>
        </w:rPr>
        <w:t xml:space="preserve"> к настоящему Положению.</w:t>
      </w:r>
    </w:p>
    <w:p w14:paraId="22494AA0" w14:textId="77777777" w:rsidR="008F382E" w:rsidRDefault="008F382E">
      <w:pPr>
        <w:sectPr w:rsidR="008F382E" w:rsidSect="00DA5235">
          <w:footerReference w:type="default" r:id="rId15"/>
          <w:pgSz w:w="11905" w:h="16838"/>
          <w:pgMar w:top="851" w:right="850" w:bottom="1134" w:left="1276" w:header="0" w:footer="0" w:gutter="0"/>
          <w:pgNumType w:start="0"/>
          <w:cols w:space="720"/>
          <w:titlePg/>
          <w:docGrid w:linePitch="299"/>
        </w:sectPr>
      </w:pPr>
    </w:p>
    <w:p w14:paraId="70C0AF84" w14:textId="77777777" w:rsidR="00915769" w:rsidRDefault="00915769" w:rsidP="00915769">
      <w:pPr>
        <w:pStyle w:val="ConsPlusNormal"/>
        <w:jc w:val="right"/>
        <w:outlineLvl w:val="1"/>
        <w:rPr>
          <w:rFonts w:ascii="Times New Roman" w:hAnsi="Times New Roman" w:cs="Times New Roman"/>
        </w:rPr>
      </w:pPr>
      <w:bookmarkStart w:id="21" w:name="P631"/>
      <w:bookmarkEnd w:id="21"/>
      <w:r>
        <w:rPr>
          <w:rFonts w:ascii="Times New Roman" w:hAnsi="Times New Roman" w:cs="Times New Roman"/>
        </w:rPr>
        <w:lastRenderedPageBreak/>
        <w:t>Приложение 3</w:t>
      </w:r>
    </w:p>
    <w:p w14:paraId="2B1A6187" w14:textId="77777777" w:rsidR="00915769" w:rsidRDefault="00915769" w:rsidP="00915769">
      <w:pPr>
        <w:spacing w:after="0" w:line="240" w:lineRule="auto"/>
        <w:jc w:val="right"/>
        <w:rPr>
          <w:rFonts w:ascii="Times New Roman" w:hAnsi="Times New Roman" w:cs="Times New Roman"/>
        </w:rPr>
      </w:pPr>
      <w:r>
        <w:rPr>
          <w:rFonts w:ascii="Times New Roman" w:hAnsi="Times New Roman" w:cs="Times New Roman"/>
        </w:rPr>
        <w:t xml:space="preserve">к Положению о системе оплаты труда </w:t>
      </w:r>
    </w:p>
    <w:p w14:paraId="2E1C3436" w14:textId="77777777" w:rsidR="00915769" w:rsidRDefault="00915769" w:rsidP="0091576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муниципальных учреждениях, </w:t>
      </w:r>
    </w:p>
    <w:p w14:paraId="0B0BCFFD" w14:textId="77777777" w:rsidR="00915769" w:rsidRDefault="00915769" w:rsidP="00915769">
      <w:pPr>
        <w:spacing w:after="0" w:line="240" w:lineRule="auto"/>
        <w:jc w:val="right"/>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подведомственных</w:t>
      </w:r>
      <w:proofErr w:type="gramEnd"/>
      <w:r>
        <w:rPr>
          <w:rFonts w:ascii="Times New Roman" w:eastAsia="Times New Roman" w:hAnsi="Times New Roman" w:cs="Times New Roman"/>
          <w:lang w:eastAsia="ru-RU"/>
        </w:rPr>
        <w:t xml:space="preserve"> местной администрации </w:t>
      </w:r>
    </w:p>
    <w:p w14:paraId="5F36E49D" w14:textId="77777777" w:rsidR="00915769" w:rsidRDefault="00915769" w:rsidP="0091576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муниципального образования </w:t>
      </w:r>
    </w:p>
    <w:p w14:paraId="57ED54B8" w14:textId="77777777" w:rsidR="00722A14" w:rsidRDefault="00915769" w:rsidP="00915769">
      <w:pPr>
        <w:pStyle w:val="ConsPlusNormal"/>
        <w:jc w:val="right"/>
        <w:rPr>
          <w:rFonts w:ascii="Times New Roman" w:hAnsi="Times New Roman" w:cs="Times New Roman"/>
        </w:rPr>
      </w:pPr>
      <w:r>
        <w:rPr>
          <w:rFonts w:ascii="Times New Roman" w:hAnsi="Times New Roman" w:cs="Times New Roman"/>
        </w:rPr>
        <w:t>Низинское сельское поселение</w:t>
      </w:r>
    </w:p>
    <w:p w14:paraId="46D7F015" w14:textId="77777777" w:rsidR="008F382E" w:rsidRDefault="00722A14" w:rsidP="00915769">
      <w:pPr>
        <w:pStyle w:val="ConsPlusNormal"/>
        <w:jc w:val="right"/>
      </w:pPr>
      <w:r w:rsidRPr="00722A14">
        <w:rPr>
          <w:highlight w:val="yellow"/>
        </w:rPr>
        <w:t xml:space="preserve"> </w:t>
      </w:r>
    </w:p>
    <w:p w14:paraId="65223C47" w14:textId="77777777" w:rsidR="008F382E" w:rsidRDefault="008F382E">
      <w:pPr>
        <w:pStyle w:val="ConsPlusNormal"/>
      </w:pPr>
    </w:p>
    <w:p w14:paraId="6D6F6A26" w14:textId="77777777" w:rsidR="008F382E" w:rsidRPr="00915769" w:rsidRDefault="008F382E">
      <w:pPr>
        <w:pStyle w:val="ConsPlusTitle"/>
        <w:jc w:val="center"/>
        <w:outlineLvl w:val="2"/>
        <w:rPr>
          <w:rFonts w:ascii="Times New Roman" w:hAnsi="Times New Roman" w:cs="Times New Roman"/>
          <w:sz w:val="24"/>
          <w:szCs w:val="24"/>
        </w:rPr>
      </w:pPr>
      <w:bookmarkStart w:id="22" w:name="P704"/>
      <w:bookmarkEnd w:id="22"/>
      <w:r w:rsidRPr="00915769">
        <w:rPr>
          <w:rFonts w:ascii="Times New Roman" w:hAnsi="Times New Roman" w:cs="Times New Roman"/>
          <w:sz w:val="24"/>
          <w:szCs w:val="24"/>
        </w:rPr>
        <w:t>1. Межуровневые коэффициенты по должностям рабочих культуры,</w:t>
      </w:r>
    </w:p>
    <w:p w14:paraId="66482565" w14:textId="77777777" w:rsidR="008F382E" w:rsidRPr="00915769" w:rsidRDefault="008F382E">
      <w:pPr>
        <w:pStyle w:val="ConsPlusTitle"/>
        <w:jc w:val="center"/>
        <w:rPr>
          <w:rFonts w:ascii="Times New Roman" w:hAnsi="Times New Roman" w:cs="Times New Roman"/>
          <w:sz w:val="24"/>
          <w:szCs w:val="24"/>
        </w:rPr>
      </w:pPr>
      <w:r w:rsidRPr="00915769">
        <w:rPr>
          <w:rFonts w:ascii="Times New Roman" w:hAnsi="Times New Roman" w:cs="Times New Roman"/>
          <w:sz w:val="24"/>
          <w:szCs w:val="24"/>
        </w:rPr>
        <w:t>искусства и кинематографии</w:t>
      </w:r>
    </w:p>
    <w:p w14:paraId="78CF7B9D" w14:textId="77777777" w:rsidR="008F382E" w:rsidRPr="00915769" w:rsidRDefault="008F382E">
      <w:pPr>
        <w:pStyle w:val="ConsPlusNormal"/>
        <w:rPr>
          <w:rFonts w:ascii="Times New Roman" w:hAnsi="Times New Roman" w:cs="Times New Roman"/>
          <w:sz w:val="24"/>
          <w:szCs w:val="24"/>
        </w:rPr>
      </w:pPr>
    </w:p>
    <w:tbl>
      <w:tblPr>
        <w:tblW w:w="978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020"/>
        <w:gridCol w:w="4652"/>
        <w:gridCol w:w="1843"/>
      </w:tblGrid>
      <w:tr w:rsidR="008F382E" w:rsidRPr="00915769" w14:paraId="26696FE2" w14:textId="77777777" w:rsidTr="00915769">
        <w:tc>
          <w:tcPr>
            <w:tcW w:w="3287" w:type="dxa"/>
            <w:gridSpan w:val="2"/>
          </w:tcPr>
          <w:p w14:paraId="4AC633C4"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ПКГ, КУ, должности, не включенные в ПКГ</w:t>
            </w:r>
          </w:p>
        </w:tc>
        <w:tc>
          <w:tcPr>
            <w:tcW w:w="4652" w:type="dxa"/>
          </w:tcPr>
          <w:p w14:paraId="30BCB840"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Должности (профессии)</w:t>
            </w:r>
          </w:p>
        </w:tc>
        <w:tc>
          <w:tcPr>
            <w:tcW w:w="1843" w:type="dxa"/>
          </w:tcPr>
          <w:p w14:paraId="52F5451E"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Межуровневый коэффициент</w:t>
            </w:r>
          </w:p>
        </w:tc>
      </w:tr>
      <w:tr w:rsidR="008F382E" w:rsidRPr="00915769" w14:paraId="62D1134E" w14:textId="77777777" w:rsidTr="00915769">
        <w:tc>
          <w:tcPr>
            <w:tcW w:w="2267" w:type="dxa"/>
          </w:tcPr>
          <w:p w14:paraId="35F5FEBA"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1</w:t>
            </w:r>
          </w:p>
        </w:tc>
        <w:tc>
          <w:tcPr>
            <w:tcW w:w="1020" w:type="dxa"/>
          </w:tcPr>
          <w:p w14:paraId="393A064E" w14:textId="77777777" w:rsidR="008F382E" w:rsidRPr="00915769" w:rsidRDefault="008F382E">
            <w:pPr>
              <w:pStyle w:val="ConsPlusNormal"/>
              <w:rPr>
                <w:rFonts w:ascii="Times New Roman" w:hAnsi="Times New Roman" w:cs="Times New Roman"/>
                <w:sz w:val="24"/>
                <w:szCs w:val="24"/>
              </w:rPr>
            </w:pPr>
          </w:p>
        </w:tc>
        <w:tc>
          <w:tcPr>
            <w:tcW w:w="4652" w:type="dxa"/>
          </w:tcPr>
          <w:p w14:paraId="0210A4EC"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2</w:t>
            </w:r>
          </w:p>
        </w:tc>
        <w:tc>
          <w:tcPr>
            <w:tcW w:w="1843" w:type="dxa"/>
          </w:tcPr>
          <w:p w14:paraId="5393A941"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3</w:t>
            </w:r>
          </w:p>
        </w:tc>
      </w:tr>
      <w:tr w:rsidR="008F382E" w:rsidRPr="00915769" w14:paraId="11CAD925" w14:textId="77777777" w:rsidTr="00915769">
        <w:tc>
          <w:tcPr>
            <w:tcW w:w="2267" w:type="dxa"/>
          </w:tcPr>
          <w:p w14:paraId="09DE8F60" w14:textId="77777777" w:rsidR="008F382E" w:rsidRPr="00915769" w:rsidRDefault="008F382E" w:rsidP="00915769">
            <w:pPr>
              <w:pStyle w:val="ConsPlusNormal"/>
              <w:rPr>
                <w:rFonts w:ascii="Times New Roman" w:hAnsi="Times New Roman" w:cs="Times New Roman"/>
                <w:sz w:val="24"/>
                <w:szCs w:val="24"/>
              </w:rPr>
            </w:pPr>
            <w:r w:rsidRPr="00915769">
              <w:rPr>
                <w:rFonts w:ascii="Times New Roman" w:hAnsi="Times New Roman" w:cs="Times New Roman"/>
                <w:sz w:val="24"/>
                <w:szCs w:val="24"/>
              </w:rPr>
              <w:t xml:space="preserve">ПКГ </w:t>
            </w:r>
            <w:r w:rsidR="00915769">
              <w:rPr>
                <w:rFonts w:ascii="Times New Roman" w:hAnsi="Times New Roman" w:cs="Times New Roman"/>
                <w:sz w:val="24"/>
                <w:szCs w:val="24"/>
              </w:rPr>
              <w:t>«</w:t>
            </w:r>
            <w:r w:rsidRPr="00915769">
              <w:rPr>
                <w:rFonts w:ascii="Times New Roman" w:hAnsi="Times New Roman" w:cs="Times New Roman"/>
                <w:sz w:val="24"/>
                <w:szCs w:val="24"/>
              </w:rPr>
              <w:t>Профессии рабочих культуры, искусства и кинематографии первого уровня</w:t>
            </w:r>
            <w:r w:rsidR="00915769">
              <w:rPr>
                <w:rFonts w:ascii="Times New Roman" w:hAnsi="Times New Roman" w:cs="Times New Roman"/>
                <w:sz w:val="24"/>
                <w:szCs w:val="24"/>
              </w:rPr>
              <w:t>»</w:t>
            </w:r>
          </w:p>
        </w:tc>
        <w:tc>
          <w:tcPr>
            <w:tcW w:w="1020" w:type="dxa"/>
          </w:tcPr>
          <w:p w14:paraId="3A2F08E7" w14:textId="77777777" w:rsidR="008F382E" w:rsidRPr="00915769" w:rsidRDefault="008F382E">
            <w:pPr>
              <w:pStyle w:val="ConsPlusNormal"/>
              <w:rPr>
                <w:rFonts w:ascii="Times New Roman" w:hAnsi="Times New Roman" w:cs="Times New Roman"/>
                <w:sz w:val="24"/>
                <w:szCs w:val="24"/>
              </w:rPr>
            </w:pPr>
          </w:p>
        </w:tc>
        <w:tc>
          <w:tcPr>
            <w:tcW w:w="4652" w:type="dxa"/>
          </w:tcPr>
          <w:p w14:paraId="39755425" w14:textId="77777777" w:rsidR="008F382E" w:rsidRPr="00915769" w:rsidRDefault="00915769">
            <w:pPr>
              <w:pStyle w:val="ConsPlusNormal"/>
              <w:rPr>
                <w:rFonts w:ascii="Times New Roman" w:hAnsi="Times New Roman" w:cs="Times New Roman"/>
                <w:sz w:val="24"/>
                <w:szCs w:val="24"/>
              </w:rPr>
            </w:pPr>
            <w:proofErr w:type="gramStart"/>
            <w:r>
              <w:rPr>
                <w:rFonts w:ascii="Times New Roman" w:hAnsi="Times New Roman" w:cs="Times New Roman"/>
                <w:sz w:val="24"/>
                <w:szCs w:val="24"/>
              </w:rPr>
              <w:t>б</w:t>
            </w:r>
            <w:r w:rsidR="008F382E" w:rsidRPr="00915769">
              <w:rPr>
                <w:rFonts w:ascii="Times New Roman" w:hAnsi="Times New Roman" w:cs="Times New Roman"/>
                <w:sz w:val="24"/>
                <w:szCs w:val="24"/>
              </w:rPr>
              <w:t>утафор; гример-</w:t>
            </w:r>
            <w:proofErr w:type="spellStart"/>
            <w:r w:rsidR="008F382E" w:rsidRPr="00915769">
              <w:rPr>
                <w:rFonts w:ascii="Times New Roman" w:hAnsi="Times New Roman" w:cs="Times New Roman"/>
                <w:sz w:val="24"/>
                <w:szCs w:val="24"/>
              </w:rPr>
              <w:t>пастижер</w:t>
            </w:r>
            <w:proofErr w:type="spellEnd"/>
            <w:r w:rsidR="008F382E" w:rsidRPr="00915769">
              <w:rPr>
                <w:rFonts w:ascii="Times New Roman" w:hAnsi="Times New Roman" w:cs="Times New Roman"/>
                <w:sz w:val="24"/>
                <w:szCs w:val="24"/>
              </w:rPr>
              <w:t xml:space="preserve">; костюмер; маляр по отделке декораций; оператор магнитной записи; осветитель; </w:t>
            </w:r>
            <w:proofErr w:type="spellStart"/>
            <w:r w:rsidR="008F382E" w:rsidRPr="00915769">
              <w:rPr>
                <w:rFonts w:ascii="Times New Roman" w:hAnsi="Times New Roman" w:cs="Times New Roman"/>
                <w:sz w:val="24"/>
                <w:szCs w:val="24"/>
              </w:rPr>
              <w:t>пастижер</w:t>
            </w:r>
            <w:proofErr w:type="spellEnd"/>
            <w:r w:rsidR="008F382E" w:rsidRPr="00915769">
              <w:rPr>
                <w:rFonts w:ascii="Times New Roman" w:hAnsi="Times New Roman" w:cs="Times New Roman"/>
                <w:sz w:val="24"/>
                <w:szCs w:val="24"/>
              </w:rPr>
              <w:t xml:space="preserve">; реквизитор; установщик декораций; изготовитель субтитров; колорист; </w:t>
            </w:r>
            <w:proofErr w:type="spellStart"/>
            <w:r w:rsidR="008F382E" w:rsidRPr="00915769">
              <w:rPr>
                <w:rFonts w:ascii="Times New Roman" w:hAnsi="Times New Roman" w:cs="Times New Roman"/>
                <w:sz w:val="24"/>
                <w:szCs w:val="24"/>
              </w:rPr>
              <w:t>контуровщик</w:t>
            </w:r>
            <w:proofErr w:type="spellEnd"/>
            <w:r w:rsidR="008F382E" w:rsidRPr="00915769">
              <w:rPr>
                <w:rFonts w:ascii="Times New Roman" w:hAnsi="Times New Roman" w:cs="Times New Roman"/>
                <w:sz w:val="24"/>
                <w:szCs w:val="24"/>
              </w:rPr>
              <w:t xml:space="preserve">; монтажник негатива; монтажник позитива; оформитель диапозитивных фильмов; печатник субтитрования; пиротехник; </w:t>
            </w:r>
            <w:proofErr w:type="spellStart"/>
            <w:r w:rsidR="008F382E" w:rsidRPr="00915769">
              <w:rPr>
                <w:rFonts w:ascii="Times New Roman" w:hAnsi="Times New Roman" w:cs="Times New Roman"/>
                <w:sz w:val="24"/>
                <w:szCs w:val="24"/>
              </w:rPr>
              <w:t>подготовщик</w:t>
            </w:r>
            <w:proofErr w:type="spellEnd"/>
            <w:r w:rsidR="008F382E" w:rsidRPr="00915769">
              <w:rPr>
                <w:rFonts w:ascii="Times New Roman" w:hAnsi="Times New Roman" w:cs="Times New Roman"/>
                <w:sz w:val="24"/>
                <w:szCs w:val="24"/>
              </w:rPr>
              <w:t xml:space="preserve"> основы для мультипликационных рисунков; раскрасчик </w:t>
            </w:r>
            <w:proofErr w:type="spellStart"/>
            <w:r w:rsidR="008F382E" w:rsidRPr="00915769">
              <w:rPr>
                <w:rFonts w:ascii="Times New Roman" w:hAnsi="Times New Roman" w:cs="Times New Roman"/>
                <w:sz w:val="24"/>
                <w:szCs w:val="24"/>
              </w:rPr>
              <w:t>законтурованных</w:t>
            </w:r>
            <w:proofErr w:type="spellEnd"/>
            <w:r w:rsidR="008F382E" w:rsidRPr="00915769">
              <w:rPr>
                <w:rFonts w:ascii="Times New Roman" w:hAnsi="Times New Roman" w:cs="Times New Roman"/>
                <w:sz w:val="24"/>
                <w:szCs w:val="24"/>
              </w:rPr>
              <w:t xml:space="preserve"> рисунков; ретушер субтитров; съемщик диапозитивных фильмов; съемщик мультипликационных проб; укладчик диапозитивных фильмов; </w:t>
            </w:r>
            <w:proofErr w:type="spellStart"/>
            <w:r w:rsidR="008F382E" w:rsidRPr="00915769">
              <w:rPr>
                <w:rFonts w:ascii="Times New Roman" w:hAnsi="Times New Roman" w:cs="Times New Roman"/>
                <w:sz w:val="24"/>
                <w:szCs w:val="24"/>
              </w:rPr>
              <w:t>фильмотекарь</w:t>
            </w:r>
            <w:proofErr w:type="spellEnd"/>
            <w:r w:rsidR="008F382E" w:rsidRPr="00915769">
              <w:rPr>
                <w:rFonts w:ascii="Times New Roman" w:hAnsi="Times New Roman" w:cs="Times New Roman"/>
                <w:sz w:val="24"/>
                <w:szCs w:val="24"/>
              </w:rPr>
              <w:t xml:space="preserve">; </w:t>
            </w:r>
            <w:proofErr w:type="spellStart"/>
            <w:r w:rsidR="008F382E" w:rsidRPr="00915769">
              <w:rPr>
                <w:rFonts w:ascii="Times New Roman" w:hAnsi="Times New Roman" w:cs="Times New Roman"/>
                <w:sz w:val="24"/>
                <w:szCs w:val="24"/>
              </w:rPr>
              <w:t>фототекарь</w:t>
            </w:r>
            <w:proofErr w:type="spellEnd"/>
            <w:r w:rsidR="008F382E" w:rsidRPr="00915769">
              <w:rPr>
                <w:rFonts w:ascii="Times New Roman" w:hAnsi="Times New Roman" w:cs="Times New Roman"/>
                <w:sz w:val="24"/>
                <w:szCs w:val="24"/>
              </w:rPr>
              <w:t>;</w:t>
            </w:r>
            <w:proofErr w:type="gramEnd"/>
            <w:r w:rsidR="008F382E" w:rsidRPr="00915769">
              <w:rPr>
                <w:rFonts w:ascii="Times New Roman" w:hAnsi="Times New Roman" w:cs="Times New Roman"/>
                <w:sz w:val="24"/>
                <w:szCs w:val="24"/>
              </w:rPr>
              <w:t xml:space="preserve"> </w:t>
            </w:r>
            <w:proofErr w:type="gramStart"/>
            <w:r w:rsidR="008F382E" w:rsidRPr="00915769">
              <w:rPr>
                <w:rFonts w:ascii="Times New Roman" w:hAnsi="Times New Roman" w:cs="Times New Roman"/>
                <w:sz w:val="24"/>
                <w:szCs w:val="24"/>
              </w:rPr>
              <w:t xml:space="preserve">киномеханик; </w:t>
            </w:r>
            <w:proofErr w:type="spellStart"/>
            <w:r w:rsidR="008F382E" w:rsidRPr="00915769">
              <w:rPr>
                <w:rFonts w:ascii="Times New Roman" w:hAnsi="Times New Roman" w:cs="Times New Roman"/>
                <w:sz w:val="24"/>
                <w:szCs w:val="24"/>
              </w:rPr>
              <w:t>фильмопроверщик</w:t>
            </w:r>
            <w:proofErr w:type="spellEnd"/>
            <w:r w:rsidR="008F382E" w:rsidRPr="00915769">
              <w:rPr>
                <w:rFonts w:ascii="Times New Roman" w:hAnsi="Times New Roman" w:cs="Times New Roman"/>
                <w:sz w:val="24"/>
                <w:szCs w:val="24"/>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sidR="008F382E" w:rsidRPr="00915769">
              <w:rPr>
                <w:rFonts w:ascii="Times New Roman" w:hAnsi="Times New Roman" w:cs="Times New Roman"/>
                <w:sz w:val="24"/>
                <w:szCs w:val="24"/>
              </w:rPr>
              <w:t>аэрографист</w:t>
            </w:r>
            <w:proofErr w:type="spellEnd"/>
            <w:r w:rsidR="008F382E" w:rsidRPr="00915769">
              <w:rPr>
                <w:rFonts w:ascii="Times New Roman" w:hAnsi="Times New Roman" w:cs="Times New Roman"/>
                <w:sz w:val="24"/>
                <w:szCs w:val="24"/>
              </w:rPr>
              <w:t xml:space="preserve"> щипковых инструментов; </w:t>
            </w:r>
            <w:proofErr w:type="spellStart"/>
            <w:r w:rsidR="008F382E" w:rsidRPr="00915769">
              <w:rPr>
                <w:rFonts w:ascii="Times New Roman" w:hAnsi="Times New Roman" w:cs="Times New Roman"/>
                <w:sz w:val="24"/>
                <w:szCs w:val="24"/>
              </w:rPr>
              <w:t>клавиатурщик</w:t>
            </w:r>
            <w:proofErr w:type="spellEnd"/>
            <w:r w:rsidR="008F382E" w:rsidRPr="00915769">
              <w:rPr>
                <w:rFonts w:ascii="Times New Roman" w:hAnsi="Times New Roman" w:cs="Times New Roman"/>
                <w:sz w:val="24"/>
                <w:szCs w:val="24"/>
              </w:rPr>
              <w:t xml:space="preserve">; </w:t>
            </w:r>
            <w:proofErr w:type="spellStart"/>
            <w:r w:rsidR="008F382E" w:rsidRPr="00915769">
              <w:rPr>
                <w:rFonts w:ascii="Times New Roman" w:hAnsi="Times New Roman" w:cs="Times New Roman"/>
                <w:sz w:val="24"/>
                <w:szCs w:val="24"/>
              </w:rPr>
              <w:t>гарнировщик</w:t>
            </w:r>
            <w:proofErr w:type="spellEnd"/>
            <w:r w:rsidR="008F382E" w:rsidRPr="00915769">
              <w:rPr>
                <w:rFonts w:ascii="Times New Roman" w:hAnsi="Times New Roman" w:cs="Times New Roman"/>
                <w:sz w:val="24"/>
                <w:szCs w:val="24"/>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w:t>
            </w:r>
            <w:proofErr w:type="gramEnd"/>
            <w:r w:rsidR="008F382E" w:rsidRPr="00915769">
              <w:rPr>
                <w:rFonts w:ascii="Times New Roman" w:hAnsi="Times New Roman" w:cs="Times New Roman"/>
                <w:sz w:val="24"/>
                <w:szCs w:val="24"/>
              </w:rPr>
              <w:t xml:space="preserve"> </w:t>
            </w:r>
            <w:proofErr w:type="gramStart"/>
            <w:r w:rsidR="008F382E" w:rsidRPr="00915769">
              <w:rPr>
                <w:rFonts w:ascii="Times New Roman" w:hAnsi="Times New Roman" w:cs="Times New Roman"/>
                <w:sz w:val="24"/>
                <w:szCs w:val="24"/>
              </w:rPr>
              <w:t xml:space="preserve">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w:t>
            </w:r>
            <w:proofErr w:type="spellStart"/>
            <w:r w:rsidR="008F382E" w:rsidRPr="00915769">
              <w:rPr>
                <w:rFonts w:ascii="Times New Roman" w:hAnsi="Times New Roman" w:cs="Times New Roman"/>
                <w:sz w:val="24"/>
                <w:szCs w:val="24"/>
              </w:rPr>
              <w:t>расшлифовщик</w:t>
            </w:r>
            <w:proofErr w:type="spellEnd"/>
            <w:r w:rsidR="008F382E" w:rsidRPr="00915769">
              <w:rPr>
                <w:rFonts w:ascii="Times New Roman" w:hAnsi="Times New Roman" w:cs="Times New Roman"/>
                <w:sz w:val="24"/>
                <w:szCs w:val="24"/>
              </w:rPr>
              <w:t xml:space="preserve"> фильеров; сборщик духовых инструментов; сборщик-монтажник клавишных инструментов; </w:t>
            </w:r>
            <w:r w:rsidR="008F382E" w:rsidRPr="00915769">
              <w:rPr>
                <w:rFonts w:ascii="Times New Roman" w:hAnsi="Times New Roman" w:cs="Times New Roman"/>
                <w:sz w:val="24"/>
                <w:szCs w:val="24"/>
              </w:rPr>
              <w:lastRenderedPageBreak/>
              <w:t>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w:t>
            </w:r>
            <w:proofErr w:type="gramEnd"/>
            <w:r w:rsidR="008F382E" w:rsidRPr="00915769">
              <w:rPr>
                <w:rFonts w:ascii="Times New Roman" w:hAnsi="Times New Roman" w:cs="Times New Roman"/>
                <w:sz w:val="24"/>
                <w:szCs w:val="24"/>
              </w:rPr>
              <w:t xml:space="preserve"> </w:t>
            </w:r>
            <w:proofErr w:type="spellStart"/>
            <w:r w:rsidR="008F382E" w:rsidRPr="00915769">
              <w:rPr>
                <w:rFonts w:ascii="Times New Roman" w:hAnsi="Times New Roman" w:cs="Times New Roman"/>
                <w:sz w:val="24"/>
                <w:szCs w:val="24"/>
              </w:rPr>
              <w:t>струнонавивальщик</w:t>
            </w:r>
            <w:proofErr w:type="spellEnd"/>
            <w:r w:rsidR="008F382E" w:rsidRPr="00915769">
              <w:rPr>
                <w:rFonts w:ascii="Times New Roman" w:hAnsi="Times New Roman" w:cs="Times New Roman"/>
                <w:sz w:val="24"/>
                <w:szCs w:val="24"/>
              </w:rPr>
              <w:t>; струнщик; установщик ладовых пластин</w:t>
            </w:r>
          </w:p>
        </w:tc>
        <w:tc>
          <w:tcPr>
            <w:tcW w:w="1843" w:type="dxa"/>
          </w:tcPr>
          <w:p w14:paraId="6529DB31"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lastRenderedPageBreak/>
              <w:t>1,15</w:t>
            </w:r>
          </w:p>
        </w:tc>
      </w:tr>
      <w:tr w:rsidR="008F382E" w:rsidRPr="00915769" w14:paraId="49A0333D" w14:textId="77777777" w:rsidTr="00915769">
        <w:tc>
          <w:tcPr>
            <w:tcW w:w="2267" w:type="dxa"/>
            <w:tcBorders>
              <w:bottom w:val="nil"/>
            </w:tcBorders>
          </w:tcPr>
          <w:p w14:paraId="2DF91AF6" w14:textId="77777777" w:rsidR="008F382E" w:rsidRPr="00915769" w:rsidRDefault="00915769" w:rsidP="00915769">
            <w:pPr>
              <w:pStyle w:val="ConsPlusNormal"/>
              <w:rPr>
                <w:rFonts w:ascii="Times New Roman" w:hAnsi="Times New Roman" w:cs="Times New Roman"/>
                <w:sz w:val="24"/>
                <w:szCs w:val="24"/>
              </w:rPr>
            </w:pPr>
            <w:r>
              <w:rPr>
                <w:rFonts w:ascii="Times New Roman" w:hAnsi="Times New Roman" w:cs="Times New Roman"/>
                <w:sz w:val="24"/>
                <w:szCs w:val="24"/>
              </w:rPr>
              <w:lastRenderedPageBreak/>
              <w:t>ПКГ «</w:t>
            </w:r>
            <w:r w:rsidR="008F382E" w:rsidRPr="00915769">
              <w:rPr>
                <w:rFonts w:ascii="Times New Roman" w:hAnsi="Times New Roman" w:cs="Times New Roman"/>
                <w:sz w:val="24"/>
                <w:szCs w:val="24"/>
              </w:rPr>
              <w:t>Профессии рабочих культуры, искусства и кинематографии второго уровня</w:t>
            </w:r>
            <w:r>
              <w:rPr>
                <w:rFonts w:ascii="Times New Roman" w:hAnsi="Times New Roman" w:cs="Times New Roman"/>
                <w:sz w:val="24"/>
                <w:szCs w:val="24"/>
              </w:rPr>
              <w:t>»</w:t>
            </w:r>
          </w:p>
        </w:tc>
        <w:tc>
          <w:tcPr>
            <w:tcW w:w="1020" w:type="dxa"/>
          </w:tcPr>
          <w:p w14:paraId="488C23E3"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1-й КУ</w:t>
            </w:r>
          </w:p>
        </w:tc>
        <w:tc>
          <w:tcPr>
            <w:tcW w:w="4652" w:type="dxa"/>
          </w:tcPr>
          <w:p w14:paraId="4349911C" w14:textId="77777777" w:rsidR="008F382E" w:rsidRPr="00915769" w:rsidRDefault="008F382E">
            <w:pPr>
              <w:pStyle w:val="ConsPlusNormal"/>
              <w:rPr>
                <w:rFonts w:ascii="Times New Roman" w:hAnsi="Times New Roman" w:cs="Times New Roman"/>
                <w:sz w:val="24"/>
                <w:szCs w:val="24"/>
              </w:rPr>
            </w:pPr>
            <w:proofErr w:type="gramStart"/>
            <w:r w:rsidRPr="00915769">
              <w:rPr>
                <w:rFonts w:ascii="Times New Roman" w:hAnsi="Times New Roman" w:cs="Times New Roman"/>
                <w:sz w:val="24"/>
                <w:szCs w:val="24"/>
              </w:rPr>
              <w:t xml:space="preserve">Красильщик в </w:t>
            </w:r>
            <w:proofErr w:type="spellStart"/>
            <w:r w:rsidRPr="00915769">
              <w:rPr>
                <w:rFonts w:ascii="Times New Roman" w:hAnsi="Times New Roman" w:cs="Times New Roman"/>
                <w:sz w:val="24"/>
                <w:szCs w:val="24"/>
              </w:rPr>
              <w:t>пастижерском</w:t>
            </w:r>
            <w:proofErr w:type="spellEnd"/>
            <w:r w:rsidRPr="00915769">
              <w:rPr>
                <w:rFonts w:ascii="Times New Roman" w:hAnsi="Times New Roman" w:cs="Times New Roman"/>
                <w:sz w:val="24"/>
                <w:szCs w:val="24"/>
              </w:rPr>
              <w:t xml:space="preserve"> производстве 4-5 разрядов ЕТКС: </w:t>
            </w:r>
            <w:proofErr w:type="spellStart"/>
            <w:r w:rsidRPr="00915769">
              <w:rPr>
                <w:rFonts w:ascii="Times New Roman" w:hAnsi="Times New Roman" w:cs="Times New Roman"/>
                <w:sz w:val="24"/>
                <w:szCs w:val="24"/>
              </w:rPr>
              <w:t>фонотекарь</w:t>
            </w:r>
            <w:proofErr w:type="spellEnd"/>
            <w:r w:rsidRPr="00915769">
              <w:rPr>
                <w:rFonts w:ascii="Times New Roman" w:hAnsi="Times New Roman" w:cs="Times New Roman"/>
                <w:sz w:val="24"/>
                <w:szCs w:val="24"/>
              </w:rPr>
              <w:t xml:space="preserve">; </w:t>
            </w:r>
            <w:proofErr w:type="spellStart"/>
            <w:r w:rsidRPr="00915769">
              <w:rPr>
                <w:rFonts w:ascii="Times New Roman" w:hAnsi="Times New Roman" w:cs="Times New Roman"/>
                <w:sz w:val="24"/>
                <w:szCs w:val="24"/>
              </w:rPr>
              <w:t>видеотекарь</w:t>
            </w:r>
            <w:proofErr w:type="spellEnd"/>
            <w:r w:rsidRPr="00915769">
              <w:rPr>
                <w:rFonts w:ascii="Times New Roman" w:hAnsi="Times New Roman" w:cs="Times New Roman"/>
                <w:sz w:val="24"/>
                <w:szCs w:val="24"/>
              </w:rPr>
              <w:t xml:space="preserve">; изготовитель игровых кукол 5 разряда ЕТКС; механик по обслуживанию ветроустановок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w:t>
            </w:r>
            <w:proofErr w:type="spellStart"/>
            <w:r w:rsidRPr="00915769">
              <w:rPr>
                <w:rFonts w:ascii="Times New Roman" w:hAnsi="Times New Roman" w:cs="Times New Roman"/>
                <w:sz w:val="24"/>
                <w:szCs w:val="24"/>
              </w:rPr>
              <w:t>кинотехнологического</w:t>
            </w:r>
            <w:proofErr w:type="spellEnd"/>
            <w:r w:rsidRPr="00915769">
              <w:rPr>
                <w:rFonts w:ascii="Times New Roman" w:hAnsi="Times New Roman" w:cs="Times New Roman"/>
                <w:sz w:val="24"/>
                <w:szCs w:val="24"/>
              </w:rPr>
              <w:t xml:space="preserve"> оборудования 4-5 разрядов ЕТКС; механик по обслуживанию звуковой техники 2-5 разрядов ЕТКС;</w:t>
            </w:r>
            <w:proofErr w:type="gramEnd"/>
            <w:r w:rsidRPr="00915769">
              <w:rPr>
                <w:rFonts w:ascii="Times New Roman" w:hAnsi="Times New Roman" w:cs="Times New Roman"/>
                <w:sz w:val="24"/>
                <w:szCs w:val="24"/>
              </w:rPr>
              <w:t xml:space="preserve"> </w:t>
            </w:r>
            <w:proofErr w:type="gramStart"/>
            <w:r w:rsidRPr="00915769">
              <w:rPr>
                <w:rFonts w:ascii="Times New Roman" w:hAnsi="Times New Roman" w:cs="Times New Roman"/>
                <w:sz w:val="24"/>
                <w:szCs w:val="24"/>
              </w:rPr>
              <w:t>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w:t>
            </w:r>
            <w:proofErr w:type="gramEnd"/>
            <w:r w:rsidRPr="00915769">
              <w:rPr>
                <w:rFonts w:ascii="Times New Roman" w:hAnsi="Times New Roman" w:cs="Times New Roman"/>
                <w:sz w:val="24"/>
                <w:szCs w:val="24"/>
              </w:rPr>
              <w:t xml:space="preserve">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843" w:type="dxa"/>
          </w:tcPr>
          <w:p w14:paraId="7850AA3F"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1,25</w:t>
            </w:r>
          </w:p>
        </w:tc>
      </w:tr>
      <w:tr w:rsidR="008F382E" w:rsidRPr="00915769" w14:paraId="543F827B" w14:textId="77777777" w:rsidTr="00915769">
        <w:tc>
          <w:tcPr>
            <w:tcW w:w="2267" w:type="dxa"/>
            <w:tcBorders>
              <w:top w:val="nil"/>
            </w:tcBorders>
          </w:tcPr>
          <w:p w14:paraId="21DA8AD9" w14:textId="77777777" w:rsidR="008F382E" w:rsidRPr="00915769" w:rsidRDefault="008F382E">
            <w:pPr>
              <w:pStyle w:val="ConsPlusNormal"/>
              <w:rPr>
                <w:rFonts w:ascii="Times New Roman" w:hAnsi="Times New Roman" w:cs="Times New Roman"/>
                <w:sz w:val="24"/>
                <w:szCs w:val="24"/>
              </w:rPr>
            </w:pPr>
          </w:p>
        </w:tc>
        <w:tc>
          <w:tcPr>
            <w:tcW w:w="1020" w:type="dxa"/>
          </w:tcPr>
          <w:p w14:paraId="580D5895"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2-й КУ</w:t>
            </w:r>
          </w:p>
        </w:tc>
        <w:tc>
          <w:tcPr>
            <w:tcW w:w="4652" w:type="dxa"/>
          </w:tcPr>
          <w:p w14:paraId="130C3D59" w14:textId="77777777" w:rsidR="008F382E" w:rsidRPr="00915769" w:rsidRDefault="008F382E">
            <w:pPr>
              <w:pStyle w:val="ConsPlusNormal"/>
              <w:rPr>
                <w:rFonts w:ascii="Times New Roman" w:hAnsi="Times New Roman" w:cs="Times New Roman"/>
                <w:sz w:val="24"/>
                <w:szCs w:val="24"/>
              </w:rPr>
            </w:pPr>
            <w:proofErr w:type="gramStart"/>
            <w:r w:rsidRPr="00915769">
              <w:rPr>
                <w:rFonts w:ascii="Times New Roman" w:hAnsi="Times New Roman" w:cs="Times New Roman"/>
                <w:sz w:val="24"/>
                <w:szCs w:val="24"/>
              </w:rPr>
              <w:t xml:space="preserve">Красильщик в </w:t>
            </w:r>
            <w:proofErr w:type="spellStart"/>
            <w:r w:rsidRPr="00915769">
              <w:rPr>
                <w:rFonts w:ascii="Times New Roman" w:hAnsi="Times New Roman" w:cs="Times New Roman"/>
                <w:sz w:val="24"/>
                <w:szCs w:val="24"/>
              </w:rPr>
              <w:t>пастижерском</w:t>
            </w:r>
            <w:proofErr w:type="spellEnd"/>
            <w:r w:rsidRPr="00915769">
              <w:rPr>
                <w:rFonts w:ascii="Times New Roman" w:hAnsi="Times New Roman" w:cs="Times New Roman"/>
                <w:sz w:val="24"/>
                <w:szCs w:val="24"/>
              </w:rPr>
              <w:t xml:space="preserve"> производстве 6 разряда ЕТКС; изготовитель игровых кукол 6 разряда ЕТКС; механик по обслуживанию ветроустановок 6 разряда </w:t>
            </w:r>
            <w:r w:rsidRPr="00915769">
              <w:rPr>
                <w:rFonts w:ascii="Times New Roman" w:hAnsi="Times New Roman" w:cs="Times New Roman"/>
                <w:sz w:val="24"/>
                <w:szCs w:val="24"/>
              </w:rPr>
              <w:lastRenderedPageBreak/>
              <w:t xml:space="preserve">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w:t>
            </w:r>
            <w:proofErr w:type="spellStart"/>
            <w:r w:rsidRPr="00915769">
              <w:rPr>
                <w:rFonts w:ascii="Times New Roman" w:hAnsi="Times New Roman" w:cs="Times New Roman"/>
                <w:sz w:val="24"/>
                <w:szCs w:val="24"/>
              </w:rPr>
              <w:t>кинотехнологического</w:t>
            </w:r>
            <w:proofErr w:type="spellEnd"/>
            <w:r w:rsidRPr="00915769">
              <w:rPr>
                <w:rFonts w:ascii="Times New Roman" w:hAnsi="Times New Roman" w:cs="Times New Roman"/>
                <w:sz w:val="24"/>
                <w:szCs w:val="24"/>
              </w:rPr>
              <w:t xml:space="preserve"> оборудования 6-7 разрядов ЕТКС;</w:t>
            </w:r>
            <w:proofErr w:type="gramEnd"/>
            <w:r w:rsidRPr="00915769">
              <w:rPr>
                <w:rFonts w:ascii="Times New Roman" w:hAnsi="Times New Roman" w:cs="Times New Roman"/>
                <w:sz w:val="24"/>
                <w:szCs w:val="24"/>
              </w:rPr>
              <w:t xml:space="preserve">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w:t>
            </w:r>
            <w:proofErr w:type="spellStart"/>
            <w:r w:rsidRPr="00915769">
              <w:rPr>
                <w:rFonts w:ascii="Times New Roman" w:hAnsi="Times New Roman" w:cs="Times New Roman"/>
                <w:sz w:val="24"/>
                <w:szCs w:val="24"/>
              </w:rPr>
              <w:t>интонировщик</w:t>
            </w:r>
            <w:proofErr w:type="spellEnd"/>
            <w:r w:rsidRPr="00915769">
              <w:rPr>
                <w:rFonts w:ascii="Times New Roman" w:hAnsi="Times New Roman" w:cs="Times New Roman"/>
                <w:sz w:val="24"/>
                <w:szCs w:val="24"/>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843" w:type="dxa"/>
          </w:tcPr>
          <w:p w14:paraId="579A446A"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lastRenderedPageBreak/>
              <w:t>1,35</w:t>
            </w:r>
          </w:p>
        </w:tc>
      </w:tr>
      <w:tr w:rsidR="008F382E" w:rsidRPr="00915769" w14:paraId="58C192D5" w14:textId="77777777" w:rsidTr="00915769">
        <w:tc>
          <w:tcPr>
            <w:tcW w:w="2267" w:type="dxa"/>
          </w:tcPr>
          <w:p w14:paraId="237D78B6" w14:textId="77777777" w:rsidR="008F382E" w:rsidRPr="00915769" w:rsidRDefault="008F382E">
            <w:pPr>
              <w:pStyle w:val="ConsPlusNormal"/>
              <w:rPr>
                <w:rFonts w:ascii="Times New Roman" w:hAnsi="Times New Roman" w:cs="Times New Roman"/>
                <w:sz w:val="24"/>
                <w:szCs w:val="24"/>
              </w:rPr>
            </w:pPr>
          </w:p>
        </w:tc>
        <w:tc>
          <w:tcPr>
            <w:tcW w:w="1020" w:type="dxa"/>
          </w:tcPr>
          <w:p w14:paraId="1F8C914C"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3-й КУ</w:t>
            </w:r>
          </w:p>
        </w:tc>
        <w:tc>
          <w:tcPr>
            <w:tcW w:w="4652" w:type="dxa"/>
          </w:tcPr>
          <w:p w14:paraId="6EAEC668" w14:textId="77777777" w:rsidR="008F382E" w:rsidRPr="00915769" w:rsidRDefault="008F382E">
            <w:pPr>
              <w:pStyle w:val="ConsPlusNormal"/>
              <w:rPr>
                <w:rFonts w:ascii="Times New Roman" w:hAnsi="Times New Roman" w:cs="Times New Roman"/>
                <w:sz w:val="24"/>
                <w:szCs w:val="24"/>
              </w:rPr>
            </w:pPr>
            <w:r w:rsidRPr="00915769">
              <w:rPr>
                <w:rFonts w:ascii="Times New Roman" w:hAnsi="Times New Roman" w:cs="Times New Roman"/>
                <w:sz w:val="24"/>
                <w:szCs w:val="24"/>
              </w:rPr>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915769">
              <w:rPr>
                <w:rFonts w:ascii="Times New Roman" w:hAnsi="Times New Roman" w:cs="Times New Roman"/>
                <w:sz w:val="24"/>
                <w:szCs w:val="24"/>
              </w:rPr>
              <w:t>кинотехнологического</w:t>
            </w:r>
            <w:proofErr w:type="spellEnd"/>
            <w:r w:rsidRPr="00915769">
              <w:rPr>
                <w:rFonts w:ascii="Times New Roman" w:hAnsi="Times New Roman" w:cs="Times New Roman"/>
                <w:sz w:val="24"/>
                <w:szCs w:val="24"/>
              </w:rPr>
              <w:t xml:space="preserve"> оборудования 8 разряда ЕТКС; оператор видеозаписи 8 разряда ЕТКС</w:t>
            </w:r>
          </w:p>
        </w:tc>
        <w:tc>
          <w:tcPr>
            <w:tcW w:w="1843" w:type="dxa"/>
          </w:tcPr>
          <w:p w14:paraId="41FE6DA8"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1,60</w:t>
            </w:r>
          </w:p>
        </w:tc>
      </w:tr>
      <w:tr w:rsidR="008F382E" w:rsidRPr="00915769" w14:paraId="4D1540BC" w14:textId="77777777" w:rsidTr="00915769">
        <w:tc>
          <w:tcPr>
            <w:tcW w:w="2267" w:type="dxa"/>
          </w:tcPr>
          <w:p w14:paraId="152AD630" w14:textId="77777777" w:rsidR="008F382E" w:rsidRPr="00915769" w:rsidRDefault="008F382E">
            <w:pPr>
              <w:pStyle w:val="ConsPlusNormal"/>
              <w:rPr>
                <w:rFonts w:ascii="Times New Roman" w:hAnsi="Times New Roman" w:cs="Times New Roman"/>
                <w:sz w:val="24"/>
                <w:szCs w:val="24"/>
              </w:rPr>
            </w:pPr>
          </w:p>
        </w:tc>
        <w:tc>
          <w:tcPr>
            <w:tcW w:w="1020" w:type="dxa"/>
          </w:tcPr>
          <w:p w14:paraId="2767BCFD"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4-й КУ &lt;1&gt;</w:t>
            </w:r>
          </w:p>
        </w:tc>
        <w:tc>
          <w:tcPr>
            <w:tcW w:w="4652" w:type="dxa"/>
          </w:tcPr>
          <w:p w14:paraId="51CA0FAC" w14:textId="77777777" w:rsidR="008F382E" w:rsidRPr="00915769" w:rsidRDefault="008F382E">
            <w:pPr>
              <w:pStyle w:val="ConsPlusNormal"/>
              <w:rPr>
                <w:rFonts w:ascii="Times New Roman" w:hAnsi="Times New Roman" w:cs="Times New Roman"/>
                <w:sz w:val="24"/>
                <w:szCs w:val="24"/>
              </w:rPr>
            </w:pPr>
            <w:r w:rsidRPr="00915769">
              <w:rPr>
                <w:rFonts w:ascii="Times New Roman" w:hAnsi="Times New Roman" w:cs="Times New Roman"/>
                <w:sz w:val="24"/>
                <w:szCs w:val="24"/>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1843" w:type="dxa"/>
          </w:tcPr>
          <w:p w14:paraId="4FC82A8D" w14:textId="77777777" w:rsidR="008F382E" w:rsidRPr="00915769" w:rsidRDefault="008F382E">
            <w:pPr>
              <w:pStyle w:val="ConsPlusNormal"/>
              <w:jc w:val="center"/>
              <w:rPr>
                <w:rFonts w:ascii="Times New Roman" w:hAnsi="Times New Roman" w:cs="Times New Roman"/>
                <w:sz w:val="24"/>
                <w:szCs w:val="24"/>
              </w:rPr>
            </w:pPr>
            <w:r w:rsidRPr="00915769">
              <w:rPr>
                <w:rFonts w:ascii="Times New Roman" w:hAnsi="Times New Roman" w:cs="Times New Roman"/>
                <w:sz w:val="24"/>
                <w:szCs w:val="24"/>
              </w:rPr>
              <w:t>1,80</w:t>
            </w:r>
          </w:p>
        </w:tc>
      </w:tr>
    </w:tbl>
    <w:p w14:paraId="43613A26" w14:textId="77777777" w:rsidR="008F382E" w:rsidRDefault="008F382E">
      <w:pPr>
        <w:pStyle w:val="ConsPlusNormal"/>
      </w:pPr>
    </w:p>
    <w:p w14:paraId="04009315" w14:textId="77777777" w:rsidR="008F382E" w:rsidRPr="000134ED" w:rsidRDefault="008F382E">
      <w:pPr>
        <w:pStyle w:val="ConsPlusNormal"/>
        <w:ind w:firstLine="540"/>
        <w:jc w:val="both"/>
        <w:rPr>
          <w:rFonts w:ascii="Times New Roman" w:hAnsi="Times New Roman" w:cs="Times New Roman"/>
          <w:sz w:val="24"/>
          <w:szCs w:val="24"/>
        </w:rPr>
      </w:pPr>
      <w:r w:rsidRPr="000134ED">
        <w:rPr>
          <w:rFonts w:ascii="Times New Roman" w:hAnsi="Times New Roman" w:cs="Times New Roman"/>
          <w:sz w:val="24"/>
          <w:szCs w:val="24"/>
        </w:rPr>
        <w:t>--------------------------------</w:t>
      </w:r>
    </w:p>
    <w:p w14:paraId="251746DA" w14:textId="77777777" w:rsidR="008F382E" w:rsidRPr="000134ED" w:rsidRDefault="008F382E">
      <w:pPr>
        <w:pStyle w:val="ConsPlusNormal"/>
        <w:spacing w:before="220"/>
        <w:ind w:firstLine="540"/>
        <w:jc w:val="both"/>
        <w:rPr>
          <w:rFonts w:ascii="Times New Roman" w:hAnsi="Times New Roman" w:cs="Times New Roman"/>
          <w:sz w:val="24"/>
          <w:szCs w:val="24"/>
        </w:rPr>
      </w:pPr>
      <w:r w:rsidRPr="000134ED">
        <w:rPr>
          <w:rFonts w:ascii="Times New Roman" w:hAnsi="Times New Roman" w:cs="Times New Roman"/>
          <w:sz w:val="24"/>
          <w:szCs w:val="24"/>
        </w:rP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14:paraId="0905D1D8" w14:textId="77777777" w:rsidR="000134ED" w:rsidRDefault="000134ED">
      <w:pPr>
        <w:pStyle w:val="ConsPlusTitle"/>
        <w:jc w:val="center"/>
        <w:outlineLvl w:val="2"/>
      </w:pPr>
      <w:bookmarkStart w:id="23" w:name="P738"/>
      <w:bookmarkEnd w:id="23"/>
    </w:p>
    <w:p w14:paraId="3F500B3C" w14:textId="77777777" w:rsidR="008F382E" w:rsidRPr="000134ED" w:rsidRDefault="008F382E">
      <w:pPr>
        <w:pStyle w:val="ConsPlusTitle"/>
        <w:jc w:val="center"/>
        <w:outlineLvl w:val="2"/>
        <w:rPr>
          <w:rFonts w:ascii="Times New Roman" w:hAnsi="Times New Roman" w:cs="Times New Roman"/>
          <w:sz w:val="24"/>
          <w:szCs w:val="24"/>
        </w:rPr>
      </w:pPr>
      <w:r w:rsidRPr="000134ED">
        <w:rPr>
          <w:rFonts w:ascii="Times New Roman" w:hAnsi="Times New Roman" w:cs="Times New Roman"/>
          <w:sz w:val="24"/>
          <w:szCs w:val="24"/>
        </w:rPr>
        <w:t>2. Межуровневые коэффициенты по должностям работников</w:t>
      </w:r>
    </w:p>
    <w:p w14:paraId="7CCBC660" w14:textId="77777777" w:rsidR="008F382E" w:rsidRPr="000134ED" w:rsidRDefault="008F382E">
      <w:pPr>
        <w:pStyle w:val="ConsPlusTitle"/>
        <w:jc w:val="center"/>
        <w:rPr>
          <w:rFonts w:ascii="Times New Roman" w:hAnsi="Times New Roman" w:cs="Times New Roman"/>
          <w:sz w:val="24"/>
          <w:szCs w:val="24"/>
        </w:rPr>
      </w:pPr>
      <w:r w:rsidRPr="000134ED">
        <w:rPr>
          <w:rFonts w:ascii="Times New Roman" w:hAnsi="Times New Roman" w:cs="Times New Roman"/>
          <w:sz w:val="24"/>
          <w:szCs w:val="24"/>
        </w:rPr>
        <w:t>культуры, искусства и кинематографии</w:t>
      </w:r>
    </w:p>
    <w:p w14:paraId="308638F4" w14:textId="77777777" w:rsidR="008F382E" w:rsidRPr="000134ED" w:rsidRDefault="008F382E">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5818"/>
        <w:gridCol w:w="1276"/>
      </w:tblGrid>
      <w:tr w:rsidR="008F382E" w:rsidRPr="000134ED" w14:paraId="0218F76B" w14:textId="77777777" w:rsidTr="004F63DA">
        <w:tc>
          <w:tcPr>
            <w:tcW w:w="2324" w:type="dxa"/>
          </w:tcPr>
          <w:p w14:paraId="2843A7A8"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ПКГ, КУ, должности, не включенные в ПКГ</w:t>
            </w:r>
          </w:p>
        </w:tc>
        <w:tc>
          <w:tcPr>
            <w:tcW w:w="5818" w:type="dxa"/>
          </w:tcPr>
          <w:p w14:paraId="4683A8A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Должности</w:t>
            </w:r>
          </w:p>
        </w:tc>
        <w:tc>
          <w:tcPr>
            <w:tcW w:w="1276" w:type="dxa"/>
          </w:tcPr>
          <w:p w14:paraId="43E9F99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Межуровневый коэффициент</w:t>
            </w:r>
          </w:p>
        </w:tc>
      </w:tr>
      <w:tr w:rsidR="008F382E" w:rsidRPr="000134ED" w14:paraId="0C89BC53" w14:textId="77777777" w:rsidTr="004F63DA">
        <w:tc>
          <w:tcPr>
            <w:tcW w:w="2324" w:type="dxa"/>
          </w:tcPr>
          <w:p w14:paraId="12D86405"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w:t>
            </w:r>
          </w:p>
        </w:tc>
        <w:tc>
          <w:tcPr>
            <w:tcW w:w="5818" w:type="dxa"/>
          </w:tcPr>
          <w:p w14:paraId="1281C460"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w:t>
            </w:r>
          </w:p>
        </w:tc>
        <w:tc>
          <w:tcPr>
            <w:tcW w:w="1276" w:type="dxa"/>
          </w:tcPr>
          <w:p w14:paraId="175755F8"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3</w:t>
            </w:r>
          </w:p>
        </w:tc>
      </w:tr>
      <w:tr w:rsidR="008F382E" w:rsidRPr="000134ED" w14:paraId="4CDC64F9" w14:textId="77777777" w:rsidTr="004F63DA">
        <w:tc>
          <w:tcPr>
            <w:tcW w:w="2324" w:type="dxa"/>
          </w:tcPr>
          <w:p w14:paraId="1B0A7C98"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lastRenderedPageBreak/>
              <w:t xml:space="preserve">ПКГ "Должности </w:t>
            </w:r>
            <w:proofErr w:type="gramStart"/>
            <w:r w:rsidRPr="000134ED">
              <w:rPr>
                <w:rFonts w:ascii="Times New Roman" w:hAnsi="Times New Roman" w:cs="Times New Roman"/>
                <w:sz w:val="24"/>
                <w:szCs w:val="24"/>
              </w:rPr>
              <w:t>технических исполнителей</w:t>
            </w:r>
            <w:proofErr w:type="gramEnd"/>
            <w:r w:rsidRPr="000134ED">
              <w:rPr>
                <w:rFonts w:ascii="Times New Roman" w:hAnsi="Times New Roman" w:cs="Times New Roman"/>
                <w:sz w:val="24"/>
                <w:szCs w:val="24"/>
              </w:rPr>
              <w:t xml:space="preserve"> и артистов вспомогательного состава"</w:t>
            </w:r>
          </w:p>
        </w:tc>
        <w:tc>
          <w:tcPr>
            <w:tcW w:w="5818" w:type="dxa"/>
          </w:tcPr>
          <w:p w14:paraId="7C5A8EC9"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Арти</w:t>
            </w:r>
            <w:proofErr w:type="gramStart"/>
            <w:r w:rsidRPr="000134ED">
              <w:rPr>
                <w:rFonts w:ascii="Times New Roman" w:hAnsi="Times New Roman" w:cs="Times New Roman"/>
                <w:sz w:val="24"/>
                <w:szCs w:val="24"/>
              </w:rPr>
              <w:t>ст всп</w:t>
            </w:r>
            <w:proofErr w:type="gramEnd"/>
            <w:r w:rsidRPr="000134ED">
              <w:rPr>
                <w:rFonts w:ascii="Times New Roman" w:hAnsi="Times New Roman" w:cs="Times New Roman"/>
                <w:sz w:val="24"/>
                <w:szCs w:val="24"/>
              </w:rPr>
              <w:t>омогательного состава театров и концертных организаций; смотритель музейный; ассистент номера в цирке; контролер билетов</w:t>
            </w:r>
          </w:p>
        </w:tc>
        <w:tc>
          <w:tcPr>
            <w:tcW w:w="1276" w:type="dxa"/>
          </w:tcPr>
          <w:p w14:paraId="39249E5F"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1,25</w:t>
            </w:r>
          </w:p>
        </w:tc>
      </w:tr>
      <w:tr w:rsidR="008F382E" w:rsidRPr="000134ED" w14:paraId="1357A185" w14:textId="77777777" w:rsidTr="004F63DA">
        <w:tc>
          <w:tcPr>
            <w:tcW w:w="2324" w:type="dxa"/>
          </w:tcPr>
          <w:p w14:paraId="3E1A82B8"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ПКГ "Должности работников культуры, искусства и кинематографии среднего звена"</w:t>
            </w:r>
          </w:p>
        </w:tc>
        <w:tc>
          <w:tcPr>
            <w:tcW w:w="5818" w:type="dxa"/>
          </w:tcPr>
          <w:p w14:paraId="1A1593A7" w14:textId="77777777" w:rsidR="008F382E" w:rsidRPr="000134ED" w:rsidRDefault="008F382E">
            <w:pPr>
              <w:pStyle w:val="ConsPlusNormal"/>
              <w:rPr>
                <w:rFonts w:ascii="Times New Roman" w:hAnsi="Times New Roman" w:cs="Times New Roman"/>
                <w:sz w:val="24"/>
                <w:szCs w:val="24"/>
              </w:rPr>
            </w:pPr>
            <w:proofErr w:type="gramStart"/>
            <w:r w:rsidRPr="000134ED">
              <w:rPr>
                <w:rFonts w:ascii="Times New Roman" w:hAnsi="Times New Roman" w:cs="Times New Roman"/>
                <w:sz w:val="24"/>
                <w:szCs w:val="24"/>
              </w:rPr>
              <w:t xml:space="preserve">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0134ED">
              <w:rPr>
                <w:rFonts w:ascii="Times New Roman" w:hAnsi="Times New Roman" w:cs="Times New Roman"/>
                <w:sz w:val="24"/>
                <w:szCs w:val="24"/>
              </w:rPr>
              <w:t>культорганизатор</w:t>
            </w:r>
            <w:proofErr w:type="spellEnd"/>
            <w:r w:rsidRPr="000134ED">
              <w:rPr>
                <w:rFonts w:ascii="Times New Roman" w:hAnsi="Times New Roman" w:cs="Times New Roman"/>
                <w:sz w:val="24"/>
                <w:szCs w:val="24"/>
              </w:rPr>
              <w:t>.</w:t>
            </w:r>
            <w:proofErr w:type="gramEnd"/>
          </w:p>
          <w:p w14:paraId="48CE3A18" w14:textId="77777777" w:rsidR="008F382E" w:rsidRPr="000134ED" w:rsidRDefault="008F382E">
            <w:pPr>
              <w:pStyle w:val="ConsPlusNormal"/>
              <w:rPr>
                <w:rFonts w:ascii="Times New Roman" w:hAnsi="Times New Roman" w:cs="Times New Roman"/>
                <w:sz w:val="24"/>
                <w:szCs w:val="24"/>
              </w:rPr>
            </w:pPr>
            <w:proofErr w:type="gramStart"/>
            <w:r w:rsidRPr="000134ED">
              <w:rPr>
                <w:rFonts w:ascii="Times New Roman" w:hAnsi="Times New Roman" w:cs="Times New Roman"/>
                <w:sz w:val="24"/>
                <w:szCs w:val="24"/>
              </w:rPr>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roofErr w:type="gramEnd"/>
          </w:p>
        </w:tc>
        <w:tc>
          <w:tcPr>
            <w:tcW w:w="1276" w:type="dxa"/>
          </w:tcPr>
          <w:p w14:paraId="2A978F0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1,50</w:t>
            </w:r>
          </w:p>
        </w:tc>
      </w:tr>
      <w:tr w:rsidR="008F382E" w:rsidRPr="000134ED" w14:paraId="1119484C" w14:textId="77777777" w:rsidTr="004F63DA">
        <w:tc>
          <w:tcPr>
            <w:tcW w:w="2324" w:type="dxa"/>
          </w:tcPr>
          <w:p w14:paraId="23DC1CD9"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ПКГ "Должности работников культуры, искусства и кинематографии ведущего звена"</w:t>
            </w:r>
          </w:p>
        </w:tc>
        <w:tc>
          <w:tcPr>
            <w:tcW w:w="5818" w:type="dxa"/>
          </w:tcPr>
          <w:p w14:paraId="4E4B66C8" w14:textId="77777777" w:rsidR="008F382E" w:rsidRPr="000134ED" w:rsidRDefault="008F382E">
            <w:pPr>
              <w:pStyle w:val="ConsPlusNormal"/>
              <w:rPr>
                <w:rFonts w:ascii="Times New Roman" w:hAnsi="Times New Roman" w:cs="Times New Roman"/>
                <w:sz w:val="24"/>
                <w:szCs w:val="24"/>
              </w:rPr>
            </w:pPr>
            <w:proofErr w:type="gramStart"/>
            <w:r w:rsidRPr="000134ED">
              <w:rPr>
                <w:rFonts w:ascii="Times New Roman" w:hAnsi="Times New Roman" w:cs="Times New Roman"/>
                <w:sz w:val="24"/>
                <w:szCs w:val="24"/>
              </w:rPr>
              <w:t>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w:t>
            </w:r>
            <w:proofErr w:type="gramEnd"/>
            <w:r w:rsidRPr="000134ED">
              <w:rPr>
                <w:rFonts w:ascii="Times New Roman" w:hAnsi="Times New Roman" w:cs="Times New Roman"/>
                <w:sz w:val="24"/>
                <w:szCs w:val="24"/>
              </w:rPr>
              <w:t xml:space="preserve"> </w:t>
            </w:r>
            <w:proofErr w:type="gramStart"/>
            <w:r w:rsidRPr="000134ED">
              <w:rPr>
                <w:rFonts w:ascii="Times New Roman" w:hAnsi="Times New Roman" w:cs="Times New Roman"/>
                <w:sz w:val="24"/>
                <w:szCs w:val="24"/>
              </w:rPr>
              <w:t>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roofErr w:type="gramEnd"/>
            <w:r w:rsidRPr="000134ED">
              <w:rPr>
                <w:rFonts w:ascii="Times New Roman" w:hAnsi="Times New Roman" w:cs="Times New Roman"/>
                <w:sz w:val="24"/>
                <w:szCs w:val="24"/>
              </w:rPr>
              <w:t xml:space="preserve"> </w:t>
            </w:r>
            <w:proofErr w:type="gramStart"/>
            <w:r w:rsidRPr="000134ED">
              <w:rPr>
                <w:rFonts w:ascii="Times New Roman" w:hAnsi="Times New Roman" w:cs="Times New Roman"/>
                <w:sz w:val="24"/>
                <w:szCs w:val="24"/>
              </w:rPr>
              <w:t xml:space="preserve">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w:t>
            </w:r>
            <w:proofErr w:type="spellStart"/>
            <w:r w:rsidRPr="000134ED">
              <w:rPr>
                <w:rFonts w:ascii="Times New Roman" w:hAnsi="Times New Roman" w:cs="Times New Roman"/>
                <w:sz w:val="24"/>
                <w:szCs w:val="24"/>
              </w:rPr>
              <w:t>эстрадно</w:t>
            </w:r>
            <w:proofErr w:type="spellEnd"/>
            <w:r w:rsidRPr="000134ED">
              <w:rPr>
                <w:rFonts w:ascii="Times New Roman" w:hAnsi="Times New Roman" w:cs="Times New Roman"/>
                <w:sz w:val="24"/>
                <w:szCs w:val="24"/>
              </w:rPr>
              <w:t xml:space="preserve">-симфонического, духового оркестров, оркестра </w:t>
            </w:r>
            <w:r w:rsidRPr="000134ED">
              <w:rPr>
                <w:rFonts w:ascii="Times New Roman" w:hAnsi="Times New Roman" w:cs="Times New Roman"/>
                <w:sz w:val="24"/>
                <w:szCs w:val="24"/>
              </w:rPr>
              <w:lastRenderedPageBreak/>
              <w:t>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w:t>
            </w:r>
            <w:proofErr w:type="gramEnd"/>
            <w:r w:rsidRPr="000134ED">
              <w:rPr>
                <w:rFonts w:ascii="Times New Roman" w:hAnsi="Times New Roman" w:cs="Times New Roman"/>
                <w:sz w:val="24"/>
                <w:szCs w:val="24"/>
              </w:rPr>
              <w:t xml:space="preserve"> </w:t>
            </w:r>
            <w:proofErr w:type="gramStart"/>
            <w:r w:rsidRPr="000134ED">
              <w:rPr>
                <w:rFonts w:ascii="Times New Roman" w:hAnsi="Times New Roman" w:cs="Times New Roman"/>
                <w:sz w:val="24"/>
                <w:szCs w:val="24"/>
              </w:rPr>
              <w:t>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 воздушный гимнаст; артист спортивно-акробатического жанра; артист жанра "эквилибр"; артист жанра дрессуры животных;</w:t>
            </w:r>
            <w:proofErr w:type="gramEnd"/>
            <w:r w:rsidRPr="000134ED">
              <w:rPr>
                <w:rFonts w:ascii="Times New Roman" w:hAnsi="Times New Roman" w:cs="Times New Roman"/>
                <w:sz w:val="24"/>
                <w:szCs w:val="24"/>
              </w:rPr>
              <w:t xml:space="preserve"> </w:t>
            </w:r>
            <w:proofErr w:type="gramStart"/>
            <w:r w:rsidRPr="000134ED">
              <w:rPr>
                <w:rFonts w:ascii="Times New Roman" w:hAnsi="Times New Roman" w:cs="Times New Roman"/>
                <w:sz w:val="24"/>
                <w:szCs w:val="24"/>
              </w:rPr>
              <w:t>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учетно-</w:t>
            </w:r>
            <w:proofErr w:type="spellStart"/>
            <w:r w:rsidRPr="000134ED">
              <w:rPr>
                <w:rFonts w:ascii="Times New Roman" w:hAnsi="Times New Roman" w:cs="Times New Roman"/>
                <w:sz w:val="24"/>
                <w:szCs w:val="24"/>
              </w:rPr>
              <w:t>хранительской</w:t>
            </w:r>
            <w:proofErr w:type="spellEnd"/>
            <w:r w:rsidRPr="000134ED">
              <w:rPr>
                <w:rFonts w:ascii="Times New Roman" w:hAnsi="Times New Roman" w:cs="Times New Roman"/>
                <w:sz w:val="24"/>
                <w:szCs w:val="24"/>
              </w:rPr>
              <w:t xml:space="preserve">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proofErr w:type="gramEnd"/>
          </w:p>
        </w:tc>
        <w:tc>
          <w:tcPr>
            <w:tcW w:w="1276" w:type="dxa"/>
          </w:tcPr>
          <w:p w14:paraId="3DB2D81B"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lastRenderedPageBreak/>
              <w:t>1,80</w:t>
            </w:r>
          </w:p>
        </w:tc>
      </w:tr>
      <w:tr w:rsidR="008F382E" w:rsidRPr="000134ED" w14:paraId="0167C910" w14:textId="77777777" w:rsidTr="004F63DA">
        <w:tc>
          <w:tcPr>
            <w:tcW w:w="2324" w:type="dxa"/>
          </w:tcPr>
          <w:p w14:paraId="11F73FD6"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lastRenderedPageBreak/>
              <w:t>ПКГ "Должности руководящего состава учреждений культуры, искусства и кинематографии"</w:t>
            </w:r>
          </w:p>
        </w:tc>
        <w:tc>
          <w:tcPr>
            <w:tcW w:w="5818" w:type="dxa"/>
          </w:tcPr>
          <w:p w14:paraId="5558BF5F" w14:textId="77777777" w:rsidR="008F382E" w:rsidRPr="000134ED" w:rsidRDefault="008F382E">
            <w:pPr>
              <w:pStyle w:val="ConsPlusNormal"/>
              <w:rPr>
                <w:rFonts w:ascii="Times New Roman" w:hAnsi="Times New Roman" w:cs="Times New Roman"/>
                <w:sz w:val="24"/>
                <w:szCs w:val="24"/>
              </w:rPr>
            </w:pPr>
            <w:proofErr w:type="gramStart"/>
            <w:r w:rsidRPr="000134ED">
              <w:rPr>
                <w:rFonts w:ascii="Times New Roman" w:hAnsi="Times New Roman" w:cs="Times New Roman"/>
                <w:sz w:val="24"/>
                <w:szCs w:val="24"/>
              </w:rPr>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w:t>
            </w:r>
            <w:proofErr w:type="gramEnd"/>
            <w:r w:rsidRPr="000134ED">
              <w:rPr>
                <w:rFonts w:ascii="Times New Roman" w:hAnsi="Times New Roman" w:cs="Times New Roman"/>
                <w:sz w:val="24"/>
                <w:szCs w:val="24"/>
              </w:rPr>
              <w:t xml:space="preserve"> </w:t>
            </w:r>
            <w:proofErr w:type="gramStart"/>
            <w:r w:rsidRPr="000134ED">
              <w:rPr>
                <w:rFonts w:ascii="Times New Roman" w:hAnsi="Times New Roman" w:cs="Times New Roman"/>
                <w:sz w:val="24"/>
                <w:szCs w:val="24"/>
              </w:rPr>
              <w:t>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w:t>
            </w:r>
            <w:proofErr w:type="gramEnd"/>
            <w:r w:rsidRPr="000134ED">
              <w:rPr>
                <w:rFonts w:ascii="Times New Roman" w:hAnsi="Times New Roman" w:cs="Times New Roman"/>
                <w:sz w:val="24"/>
                <w:szCs w:val="24"/>
              </w:rPr>
              <w:t xml:space="preserve"> 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w:t>
            </w:r>
            <w:r w:rsidRPr="000134ED">
              <w:rPr>
                <w:rFonts w:ascii="Times New Roman" w:hAnsi="Times New Roman" w:cs="Times New Roman"/>
                <w:sz w:val="24"/>
                <w:szCs w:val="24"/>
              </w:rPr>
              <w:lastRenderedPageBreak/>
              <w:t>интересам</w:t>
            </w:r>
          </w:p>
        </w:tc>
        <w:tc>
          <w:tcPr>
            <w:tcW w:w="1276" w:type="dxa"/>
          </w:tcPr>
          <w:p w14:paraId="48B2760E"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lastRenderedPageBreak/>
              <w:t>2,60</w:t>
            </w:r>
          </w:p>
        </w:tc>
      </w:tr>
      <w:tr w:rsidR="008F382E" w:rsidRPr="000134ED" w14:paraId="2105F3A0" w14:textId="77777777" w:rsidTr="004F63DA">
        <w:tc>
          <w:tcPr>
            <w:tcW w:w="2324" w:type="dxa"/>
            <w:vMerge w:val="restart"/>
          </w:tcPr>
          <w:p w14:paraId="0599135A"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lastRenderedPageBreak/>
              <w:t>Должности, не включенные в ПКГ</w:t>
            </w:r>
          </w:p>
        </w:tc>
        <w:tc>
          <w:tcPr>
            <w:tcW w:w="5818" w:type="dxa"/>
          </w:tcPr>
          <w:p w14:paraId="5C882170"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Инспектор (старший инспектор) творческого коллектива; помощник директора; 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1276" w:type="dxa"/>
          </w:tcPr>
          <w:p w14:paraId="6D779E6F"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1,80</w:t>
            </w:r>
          </w:p>
        </w:tc>
      </w:tr>
      <w:tr w:rsidR="008F382E" w:rsidRPr="000134ED" w14:paraId="46CA9DB4" w14:textId="77777777" w:rsidTr="004F63DA">
        <w:tc>
          <w:tcPr>
            <w:tcW w:w="2324" w:type="dxa"/>
            <w:vMerge/>
          </w:tcPr>
          <w:p w14:paraId="7C5FF8CB" w14:textId="77777777" w:rsidR="008F382E" w:rsidRPr="000134ED" w:rsidRDefault="008F382E">
            <w:pPr>
              <w:rPr>
                <w:rFonts w:ascii="Times New Roman" w:hAnsi="Times New Roman" w:cs="Times New Roman"/>
                <w:sz w:val="24"/>
                <w:szCs w:val="24"/>
              </w:rPr>
            </w:pPr>
          </w:p>
        </w:tc>
        <w:tc>
          <w:tcPr>
            <w:tcW w:w="5818" w:type="dxa"/>
          </w:tcPr>
          <w:p w14:paraId="08D88261"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Заместитель начальника отдела (сектора) учреждения культуры</w:t>
            </w:r>
          </w:p>
        </w:tc>
        <w:tc>
          <w:tcPr>
            <w:tcW w:w="1276" w:type="dxa"/>
          </w:tcPr>
          <w:p w14:paraId="750E75D0"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2,30</w:t>
            </w:r>
          </w:p>
        </w:tc>
      </w:tr>
      <w:tr w:rsidR="008F382E" w:rsidRPr="000134ED" w14:paraId="241DBDF4" w14:textId="77777777" w:rsidTr="004F63DA">
        <w:tc>
          <w:tcPr>
            <w:tcW w:w="2324" w:type="dxa"/>
            <w:vMerge/>
          </w:tcPr>
          <w:p w14:paraId="6610E704" w14:textId="77777777" w:rsidR="008F382E" w:rsidRPr="000134ED" w:rsidRDefault="008F382E">
            <w:pPr>
              <w:rPr>
                <w:rFonts w:ascii="Times New Roman" w:hAnsi="Times New Roman" w:cs="Times New Roman"/>
                <w:sz w:val="24"/>
                <w:szCs w:val="24"/>
              </w:rPr>
            </w:pPr>
          </w:p>
        </w:tc>
        <w:tc>
          <w:tcPr>
            <w:tcW w:w="5818" w:type="dxa"/>
          </w:tcPr>
          <w:p w14:paraId="317B827C"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Главный администратор; главный режиссер; художественный руководитель</w:t>
            </w:r>
          </w:p>
        </w:tc>
        <w:tc>
          <w:tcPr>
            <w:tcW w:w="1276" w:type="dxa"/>
          </w:tcPr>
          <w:p w14:paraId="6A499674"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2,60</w:t>
            </w:r>
          </w:p>
        </w:tc>
      </w:tr>
    </w:tbl>
    <w:p w14:paraId="240CFD01" w14:textId="77777777" w:rsidR="008F382E" w:rsidRPr="000134ED" w:rsidRDefault="008F382E">
      <w:pPr>
        <w:rPr>
          <w:rFonts w:ascii="Times New Roman" w:hAnsi="Times New Roman" w:cs="Times New Roman"/>
          <w:sz w:val="24"/>
          <w:szCs w:val="24"/>
        </w:rPr>
      </w:pPr>
    </w:p>
    <w:p w14:paraId="2152CE28" w14:textId="77777777" w:rsidR="008F382E" w:rsidRPr="000134ED" w:rsidRDefault="008F382E">
      <w:pPr>
        <w:pStyle w:val="ConsPlusTitle"/>
        <w:jc w:val="center"/>
        <w:outlineLvl w:val="2"/>
        <w:rPr>
          <w:rFonts w:ascii="Times New Roman" w:hAnsi="Times New Roman" w:cs="Times New Roman"/>
          <w:sz w:val="24"/>
          <w:szCs w:val="24"/>
        </w:rPr>
      </w:pPr>
      <w:r w:rsidRPr="000134ED">
        <w:rPr>
          <w:rFonts w:ascii="Times New Roman" w:hAnsi="Times New Roman" w:cs="Times New Roman"/>
          <w:sz w:val="24"/>
          <w:szCs w:val="24"/>
        </w:rPr>
        <w:t>3. Перечень должностей работников учреждений культуры,</w:t>
      </w:r>
    </w:p>
    <w:p w14:paraId="00BB9041" w14:textId="77777777" w:rsidR="008F382E" w:rsidRPr="000134ED" w:rsidRDefault="008F382E">
      <w:pPr>
        <w:pStyle w:val="ConsPlusTitle"/>
        <w:jc w:val="center"/>
        <w:rPr>
          <w:rFonts w:ascii="Times New Roman" w:hAnsi="Times New Roman" w:cs="Times New Roman"/>
          <w:sz w:val="24"/>
          <w:szCs w:val="24"/>
        </w:rPr>
      </w:pPr>
      <w:proofErr w:type="gramStart"/>
      <w:r w:rsidRPr="000134ED">
        <w:rPr>
          <w:rFonts w:ascii="Times New Roman" w:hAnsi="Times New Roman" w:cs="Times New Roman"/>
          <w:sz w:val="24"/>
          <w:szCs w:val="24"/>
        </w:rPr>
        <w:t>относимых</w:t>
      </w:r>
      <w:proofErr w:type="gramEnd"/>
      <w:r w:rsidRPr="000134ED">
        <w:rPr>
          <w:rFonts w:ascii="Times New Roman" w:hAnsi="Times New Roman" w:cs="Times New Roman"/>
          <w:sz w:val="24"/>
          <w:szCs w:val="24"/>
        </w:rPr>
        <w:t xml:space="preserve"> к основному персоналу, для определения</w:t>
      </w:r>
    </w:p>
    <w:p w14:paraId="3699B82C" w14:textId="77777777" w:rsidR="008F382E" w:rsidRPr="000134ED" w:rsidRDefault="008F382E">
      <w:pPr>
        <w:pStyle w:val="ConsPlusTitle"/>
        <w:jc w:val="center"/>
        <w:rPr>
          <w:rFonts w:ascii="Times New Roman" w:hAnsi="Times New Roman" w:cs="Times New Roman"/>
          <w:sz w:val="24"/>
          <w:szCs w:val="24"/>
        </w:rPr>
      </w:pPr>
      <w:r w:rsidRPr="000134ED">
        <w:rPr>
          <w:rFonts w:ascii="Times New Roman" w:hAnsi="Times New Roman" w:cs="Times New Roman"/>
          <w:sz w:val="24"/>
          <w:szCs w:val="24"/>
        </w:rPr>
        <w:t>размеров окладов руководителей учреждений</w:t>
      </w:r>
    </w:p>
    <w:p w14:paraId="423B506B" w14:textId="77777777" w:rsidR="008F382E" w:rsidRPr="000134ED" w:rsidRDefault="008F382E">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6640"/>
      </w:tblGrid>
      <w:tr w:rsidR="008F382E" w:rsidRPr="000134ED" w14:paraId="393B3032" w14:textId="77777777" w:rsidTr="000134ED">
        <w:tc>
          <w:tcPr>
            <w:tcW w:w="567" w:type="dxa"/>
          </w:tcPr>
          <w:p w14:paraId="7888F568"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 xml:space="preserve">N </w:t>
            </w:r>
            <w:proofErr w:type="gramStart"/>
            <w:r w:rsidRPr="000134ED">
              <w:rPr>
                <w:rFonts w:ascii="Times New Roman" w:hAnsi="Times New Roman" w:cs="Times New Roman"/>
                <w:sz w:val="24"/>
                <w:szCs w:val="24"/>
              </w:rPr>
              <w:t>п</w:t>
            </w:r>
            <w:proofErr w:type="gramEnd"/>
            <w:r w:rsidRPr="000134ED">
              <w:rPr>
                <w:rFonts w:ascii="Times New Roman" w:hAnsi="Times New Roman" w:cs="Times New Roman"/>
                <w:sz w:val="24"/>
                <w:szCs w:val="24"/>
              </w:rPr>
              <w:t>/п</w:t>
            </w:r>
          </w:p>
        </w:tc>
        <w:tc>
          <w:tcPr>
            <w:tcW w:w="2211" w:type="dxa"/>
          </w:tcPr>
          <w:p w14:paraId="393B7D22"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Группы учреждений культуры</w:t>
            </w:r>
          </w:p>
        </w:tc>
        <w:tc>
          <w:tcPr>
            <w:tcW w:w="6640" w:type="dxa"/>
          </w:tcPr>
          <w:p w14:paraId="3A3C5FF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Перечень должностей работников</w:t>
            </w:r>
          </w:p>
        </w:tc>
      </w:tr>
      <w:tr w:rsidR="008F382E" w:rsidRPr="000134ED" w14:paraId="20131762" w14:textId="77777777" w:rsidTr="000134ED">
        <w:tc>
          <w:tcPr>
            <w:tcW w:w="567" w:type="dxa"/>
          </w:tcPr>
          <w:p w14:paraId="2EB4CC5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w:t>
            </w:r>
          </w:p>
        </w:tc>
        <w:tc>
          <w:tcPr>
            <w:tcW w:w="2211" w:type="dxa"/>
          </w:tcPr>
          <w:p w14:paraId="69105888"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Музеи</w:t>
            </w:r>
          </w:p>
        </w:tc>
        <w:tc>
          <w:tcPr>
            <w:tcW w:w="6640" w:type="dxa"/>
          </w:tcPr>
          <w:p w14:paraId="33215052" w14:textId="77777777" w:rsidR="008F382E" w:rsidRPr="000134ED" w:rsidRDefault="008F382E">
            <w:pPr>
              <w:pStyle w:val="ConsPlusNormal"/>
              <w:rPr>
                <w:rFonts w:ascii="Times New Roman" w:hAnsi="Times New Roman" w:cs="Times New Roman"/>
                <w:sz w:val="24"/>
                <w:szCs w:val="24"/>
              </w:rPr>
            </w:pPr>
            <w:proofErr w:type="gramStart"/>
            <w:r w:rsidRPr="000134ED">
              <w:rPr>
                <w:rFonts w:ascii="Times New Roman" w:hAnsi="Times New Roman" w:cs="Times New Roman"/>
                <w:sz w:val="24"/>
                <w:szCs w:val="24"/>
              </w:rPr>
              <w:t>Хранитель фондов; научный сотрудник; специалист экспозиционного и выставочного отдела; экскурсовод; художник-реставратор; организатор экскурсий; архитектор; лектор (экскурсовод); художник; главный хранитель фондов; рабочий зеленого хозяйства; мастер леса</w:t>
            </w:r>
            <w:proofErr w:type="gramEnd"/>
          </w:p>
        </w:tc>
      </w:tr>
      <w:tr w:rsidR="008F382E" w:rsidRPr="000134ED" w14:paraId="238A121B" w14:textId="77777777" w:rsidTr="000134ED">
        <w:tc>
          <w:tcPr>
            <w:tcW w:w="567" w:type="dxa"/>
          </w:tcPr>
          <w:p w14:paraId="1774C9EB"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w:t>
            </w:r>
          </w:p>
        </w:tc>
        <w:tc>
          <w:tcPr>
            <w:tcW w:w="2211" w:type="dxa"/>
          </w:tcPr>
          <w:p w14:paraId="76730280"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Театры и концертные организации</w:t>
            </w:r>
          </w:p>
        </w:tc>
        <w:tc>
          <w:tcPr>
            <w:tcW w:w="6640" w:type="dxa"/>
          </w:tcPr>
          <w:p w14:paraId="3533E94D" w14:textId="77777777" w:rsidR="008F382E" w:rsidRPr="000134ED" w:rsidRDefault="008F382E">
            <w:pPr>
              <w:pStyle w:val="ConsPlusNormal"/>
              <w:rPr>
                <w:rFonts w:ascii="Times New Roman" w:hAnsi="Times New Roman" w:cs="Times New Roman"/>
                <w:sz w:val="24"/>
                <w:szCs w:val="24"/>
              </w:rPr>
            </w:pPr>
            <w:proofErr w:type="gramStart"/>
            <w:r w:rsidRPr="000134ED">
              <w:rPr>
                <w:rFonts w:ascii="Times New Roman" w:hAnsi="Times New Roman" w:cs="Times New Roman"/>
                <w:sz w:val="24"/>
                <w:szCs w:val="24"/>
              </w:rPr>
              <w:t>Режиссер-постановщик; балетмейстер-постановщик; режиссер (дирижер, балетмейстер, хормейстер); звукорежиссер; художник (любой специальности); артист (всех жанров), аккомпаниатор-концертмейстер</w:t>
            </w:r>
            <w:proofErr w:type="gramEnd"/>
          </w:p>
        </w:tc>
      </w:tr>
      <w:tr w:rsidR="008F382E" w:rsidRPr="000134ED" w14:paraId="65799944" w14:textId="77777777" w:rsidTr="000134ED">
        <w:tc>
          <w:tcPr>
            <w:tcW w:w="567" w:type="dxa"/>
          </w:tcPr>
          <w:p w14:paraId="02E55534"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3</w:t>
            </w:r>
          </w:p>
        </w:tc>
        <w:tc>
          <w:tcPr>
            <w:tcW w:w="2211" w:type="dxa"/>
          </w:tcPr>
          <w:p w14:paraId="330252A1"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Библиотеки</w:t>
            </w:r>
          </w:p>
        </w:tc>
        <w:tc>
          <w:tcPr>
            <w:tcW w:w="6640" w:type="dxa"/>
          </w:tcPr>
          <w:p w14:paraId="7B28C0CE" w14:textId="77777777" w:rsidR="008F382E" w:rsidRPr="000134ED" w:rsidRDefault="008F382E">
            <w:pPr>
              <w:pStyle w:val="ConsPlusNormal"/>
              <w:rPr>
                <w:rFonts w:ascii="Times New Roman" w:hAnsi="Times New Roman" w:cs="Times New Roman"/>
                <w:sz w:val="24"/>
                <w:szCs w:val="24"/>
              </w:rPr>
            </w:pPr>
            <w:proofErr w:type="gramStart"/>
            <w:r w:rsidRPr="000134ED">
              <w:rPr>
                <w:rFonts w:ascii="Times New Roman" w:hAnsi="Times New Roman" w:cs="Times New Roman"/>
                <w:sz w:val="24"/>
                <w:szCs w:val="24"/>
              </w:rPr>
              <w:t>Библиотекарь; библиограф; главный библиотекарь; главный библиограф; научный сотрудник; старший научный сотрудник; методист; редактор; специалист по учетно-</w:t>
            </w:r>
            <w:proofErr w:type="spellStart"/>
            <w:r w:rsidRPr="000134ED">
              <w:rPr>
                <w:rFonts w:ascii="Times New Roman" w:hAnsi="Times New Roman" w:cs="Times New Roman"/>
                <w:sz w:val="24"/>
                <w:szCs w:val="24"/>
              </w:rPr>
              <w:t>хранительской</w:t>
            </w:r>
            <w:proofErr w:type="spellEnd"/>
            <w:r w:rsidRPr="000134ED">
              <w:rPr>
                <w:rFonts w:ascii="Times New Roman" w:hAnsi="Times New Roman" w:cs="Times New Roman"/>
                <w:sz w:val="24"/>
                <w:szCs w:val="24"/>
              </w:rPr>
              <w:t xml:space="preserve"> документации</w:t>
            </w:r>
            <w:proofErr w:type="gramEnd"/>
          </w:p>
        </w:tc>
      </w:tr>
      <w:tr w:rsidR="008F382E" w:rsidRPr="000134ED" w14:paraId="461404EE" w14:textId="77777777" w:rsidTr="000134ED">
        <w:tc>
          <w:tcPr>
            <w:tcW w:w="567" w:type="dxa"/>
          </w:tcPr>
          <w:p w14:paraId="04F9BE6B"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4</w:t>
            </w:r>
          </w:p>
        </w:tc>
        <w:tc>
          <w:tcPr>
            <w:tcW w:w="2211" w:type="dxa"/>
          </w:tcPr>
          <w:p w14:paraId="7C0AB3E2"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Прочие учреждения</w:t>
            </w:r>
          </w:p>
        </w:tc>
        <w:tc>
          <w:tcPr>
            <w:tcW w:w="6640" w:type="dxa"/>
          </w:tcPr>
          <w:p w14:paraId="41A3DAF7" w14:textId="77777777" w:rsidR="008F382E" w:rsidRPr="000134ED" w:rsidRDefault="008F382E">
            <w:pPr>
              <w:pStyle w:val="ConsPlusNormal"/>
              <w:rPr>
                <w:rFonts w:ascii="Times New Roman" w:hAnsi="Times New Roman" w:cs="Times New Roman"/>
                <w:sz w:val="24"/>
                <w:szCs w:val="24"/>
              </w:rPr>
            </w:pPr>
            <w:proofErr w:type="gramStart"/>
            <w:r w:rsidRPr="000134ED">
              <w:rPr>
                <w:rFonts w:ascii="Times New Roman" w:hAnsi="Times New Roman" w:cs="Times New Roman"/>
                <w:sz w:val="24"/>
                <w:szCs w:val="24"/>
              </w:rPr>
              <w:t xml:space="preserve">Режиссер массовых представлений; менеджер культурно-досуговых организаций клубного типа; балетмейстер, хормейстер; художник-постановщик; концертмейстер по классу вокала; режиссер; звукорежиссер; специалист по фольклору; специалист по жанрам творчества; специалист по методике клубной работы; распорядитель танцевального вечера, ведущий дискотеки, руководитель музыкальной части дискотеки; аккомпаниатор; </w:t>
            </w:r>
            <w:proofErr w:type="spellStart"/>
            <w:r w:rsidRPr="000134ED">
              <w:rPr>
                <w:rFonts w:ascii="Times New Roman" w:hAnsi="Times New Roman" w:cs="Times New Roman"/>
                <w:sz w:val="24"/>
                <w:szCs w:val="24"/>
              </w:rPr>
              <w:t>культорганизатор</w:t>
            </w:r>
            <w:proofErr w:type="spellEnd"/>
            <w:r w:rsidRPr="000134ED">
              <w:rPr>
                <w:rFonts w:ascii="Times New Roman" w:hAnsi="Times New Roman" w:cs="Times New Roman"/>
                <w:sz w:val="24"/>
                <w:szCs w:val="24"/>
              </w:rPr>
              <w:t>; художник-фотограф; методист (по всем направлениям деятельности);</w:t>
            </w:r>
            <w:proofErr w:type="gramEnd"/>
            <w:r w:rsidRPr="000134ED">
              <w:rPr>
                <w:rFonts w:ascii="Times New Roman" w:hAnsi="Times New Roman" w:cs="Times New Roman"/>
                <w:sz w:val="24"/>
                <w:szCs w:val="24"/>
              </w:rPr>
              <w:t xml:space="preserve"> </w:t>
            </w:r>
            <w:proofErr w:type="gramStart"/>
            <w:r w:rsidRPr="000134ED">
              <w:rPr>
                <w:rFonts w:ascii="Times New Roman" w:hAnsi="Times New Roman" w:cs="Times New Roman"/>
                <w:sz w:val="24"/>
                <w:szCs w:val="24"/>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рабочий зеленого хозяйства; мастер леса; лесничий; эколог</w:t>
            </w:r>
            <w:proofErr w:type="gramEnd"/>
          </w:p>
        </w:tc>
      </w:tr>
    </w:tbl>
    <w:p w14:paraId="090DF814" w14:textId="77777777" w:rsidR="008F382E" w:rsidRPr="000134ED" w:rsidRDefault="008F382E">
      <w:pPr>
        <w:pStyle w:val="ConsPlusNormal"/>
        <w:rPr>
          <w:rFonts w:ascii="Times New Roman" w:hAnsi="Times New Roman" w:cs="Times New Roman"/>
          <w:sz w:val="24"/>
          <w:szCs w:val="24"/>
        </w:rPr>
      </w:pPr>
    </w:p>
    <w:p w14:paraId="77F2D408" w14:textId="77777777" w:rsidR="008F382E" w:rsidRPr="000134ED" w:rsidRDefault="008F382E">
      <w:pPr>
        <w:pStyle w:val="ConsPlusTitle"/>
        <w:jc w:val="center"/>
        <w:outlineLvl w:val="2"/>
        <w:rPr>
          <w:rFonts w:ascii="Times New Roman" w:hAnsi="Times New Roman" w:cs="Times New Roman"/>
          <w:sz w:val="24"/>
          <w:szCs w:val="24"/>
        </w:rPr>
      </w:pPr>
      <w:r w:rsidRPr="000134ED">
        <w:rPr>
          <w:rFonts w:ascii="Times New Roman" w:hAnsi="Times New Roman" w:cs="Times New Roman"/>
          <w:sz w:val="24"/>
          <w:szCs w:val="24"/>
        </w:rPr>
        <w:t>4. Порядок отнесения учреждений культуры к группам</w:t>
      </w:r>
    </w:p>
    <w:p w14:paraId="39BD1CA9" w14:textId="77777777" w:rsidR="008F382E" w:rsidRPr="000134ED" w:rsidRDefault="008F382E">
      <w:pPr>
        <w:pStyle w:val="ConsPlusTitle"/>
        <w:jc w:val="center"/>
        <w:rPr>
          <w:rFonts w:ascii="Times New Roman" w:hAnsi="Times New Roman" w:cs="Times New Roman"/>
          <w:sz w:val="24"/>
          <w:szCs w:val="24"/>
        </w:rPr>
      </w:pPr>
      <w:r w:rsidRPr="000134ED">
        <w:rPr>
          <w:rFonts w:ascii="Times New Roman" w:hAnsi="Times New Roman" w:cs="Times New Roman"/>
          <w:sz w:val="24"/>
          <w:szCs w:val="24"/>
        </w:rPr>
        <w:t>по оплате труда руководителей</w:t>
      </w:r>
    </w:p>
    <w:p w14:paraId="27014CA6" w14:textId="77777777" w:rsidR="008F382E" w:rsidRPr="000134ED" w:rsidRDefault="008F382E">
      <w:pPr>
        <w:pStyle w:val="ConsPlusNormal"/>
        <w:rPr>
          <w:rFonts w:ascii="Times New Roman" w:hAnsi="Times New Roman" w:cs="Times New Roman"/>
          <w:sz w:val="24"/>
          <w:szCs w:val="24"/>
        </w:rPr>
      </w:pPr>
    </w:p>
    <w:p w14:paraId="77E63A31" w14:textId="77777777" w:rsidR="008F382E" w:rsidRPr="000134ED" w:rsidRDefault="008F382E" w:rsidP="000134ED">
      <w:pPr>
        <w:pStyle w:val="ConsPlusTitle"/>
        <w:jc w:val="center"/>
        <w:outlineLvl w:val="3"/>
        <w:rPr>
          <w:rFonts w:ascii="Times New Roman" w:hAnsi="Times New Roman" w:cs="Times New Roman"/>
          <w:sz w:val="24"/>
          <w:szCs w:val="24"/>
        </w:rPr>
      </w:pPr>
      <w:r w:rsidRPr="000134ED">
        <w:rPr>
          <w:rFonts w:ascii="Times New Roman" w:hAnsi="Times New Roman" w:cs="Times New Roman"/>
          <w:sz w:val="24"/>
          <w:szCs w:val="24"/>
        </w:rPr>
        <w:t>4.1. Музеи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669"/>
        <w:gridCol w:w="1669"/>
        <w:gridCol w:w="1304"/>
        <w:gridCol w:w="1339"/>
        <w:gridCol w:w="859"/>
      </w:tblGrid>
      <w:tr w:rsidR="008F382E" w:rsidRPr="000134ED" w14:paraId="2E79F81B" w14:textId="77777777">
        <w:tc>
          <w:tcPr>
            <w:tcW w:w="2211" w:type="dxa"/>
          </w:tcPr>
          <w:p w14:paraId="56536B5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Тип учреждения</w:t>
            </w:r>
          </w:p>
        </w:tc>
        <w:tc>
          <w:tcPr>
            <w:tcW w:w="1669" w:type="dxa"/>
          </w:tcPr>
          <w:p w14:paraId="594A37C8"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Среднегодовое число посетителей (читателей), тыс. чел. &lt;1&gt;</w:t>
            </w:r>
          </w:p>
        </w:tc>
        <w:tc>
          <w:tcPr>
            <w:tcW w:w="1669" w:type="dxa"/>
          </w:tcPr>
          <w:p w14:paraId="0F4AD691"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Среднегодовое количество экскурсий &lt;1&gt;</w:t>
            </w:r>
          </w:p>
        </w:tc>
        <w:tc>
          <w:tcPr>
            <w:tcW w:w="1304" w:type="dxa"/>
          </w:tcPr>
          <w:p w14:paraId="4516232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Среднегодовое количество выставок &lt;1&gt;</w:t>
            </w:r>
          </w:p>
        </w:tc>
        <w:tc>
          <w:tcPr>
            <w:tcW w:w="1339" w:type="dxa"/>
          </w:tcPr>
          <w:p w14:paraId="7D4FB55B"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Количество экспонатов основного фонда, тыс. экз.</w:t>
            </w:r>
          </w:p>
        </w:tc>
        <w:tc>
          <w:tcPr>
            <w:tcW w:w="859" w:type="dxa"/>
          </w:tcPr>
          <w:p w14:paraId="75ED5F9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Группа по оплате труда &lt;2&gt;</w:t>
            </w:r>
          </w:p>
        </w:tc>
      </w:tr>
      <w:tr w:rsidR="008F382E" w:rsidRPr="000134ED" w14:paraId="7B501C9A" w14:textId="77777777">
        <w:tc>
          <w:tcPr>
            <w:tcW w:w="2211" w:type="dxa"/>
            <w:vMerge w:val="restart"/>
          </w:tcPr>
          <w:p w14:paraId="182FF735"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Исторические и краеведческие</w:t>
            </w:r>
          </w:p>
        </w:tc>
        <w:tc>
          <w:tcPr>
            <w:tcW w:w="1669" w:type="dxa"/>
          </w:tcPr>
          <w:p w14:paraId="032B661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10</w:t>
            </w:r>
          </w:p>
        </w:tc>
        <w:tc>
          <w:tcPr>
            <w:tcW w:w="1669" w:type="dxa"/>
          </w:tcPr>
          <w:p w14:paraId="32F8AF9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200</w:t>
            </w:r>
          </w:p>
        </w:tc>
        <w:tc>
          <w:tcPr>
            <w:tcW w:w="1304" w:type="dxa"/>
          </w:tcPr>
          <w:p w14:paraId="0975EE6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20</w:t>
            </w:r>
          </w:p>
        </w:tc>
        <w:tc>
          <w:tcPr>
            <w:tcW w:w="1339" w:type="dxa"/>
          </w:tcPr>
          <w:p w14:paraId="0C47EA7E"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10</w:t>
            </w:r>
          </w:p>
        </w:tc>
        <w:tc>
          <w:tcPr>
            <w:tcW w:w="859" w:type="dxa"/>
          </w:tcPr>
          <w:p w14:paraId="3DFBAE0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w:t>
            </w:r>
          </w:p>
        </w:tc>
      </w:tr>
      <w:tr w:rsidR="008F382E" w:rsidRPr="000134ED" w14:paraId="3CDFC8DD" w14:textId="77777777">
        <w:tc>
          <w:tcPr>
            <w:tcW w:w="2211" w:type="dxa"/>
            <w:vMerge/>
          </w:tcPr>
          <w:p w14:paraId="4B664CE3" w14:textId="77777777" w:rsidR="008F382E" w:rsidRPr="000134ED" w:rsidRDefault="008F382E">
            <w:pPr>
              <w:rPr>
                <w:rFonts w:ascii="Times New Roman" w:hAnsi="Times New Roman" w:cs="Times New Roman"/>
                <w:sz w:val="24"/>
                <w:szCs w:val="24"/>
              </w:rPr>
            </w:pPr>
          </w:p>
        </w:tc>
        <w:tc>
          <w:tcPr>
            <w:tcW w:w="1669" w:type="dxa"/>
          </w:tcPr>
          <w:p w14:paraId="2EA06D91"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5 до 10 &lt;3&gt;</w:t>
            </w:r>
          </w:p>
        </w:tc>
        <w:tc>
          <w:tcPr>
            <w:tcW w:w="1669" w:type="dxa"/>
          </w:tcPr>
          <w:p w14:paraId="5B9829FE"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150 до 200</w:t>
            </w:r>
          </w:p>
        </w:tc>
        <w:tc>
          <w:tcPr>
            <w:tcW w:w="1304" w:type="dxa"/>
          </w:tcPr>
          <w:p w14:paraId="778FD8B3"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10 до 20</w:t>
            </w:r>
          </w:p>
        </w:tc>
        <w:tc>
          <w:tcPr>
            <w:tcW w:w="1339" w:type="dxa"/>
          </w:tcPr>
          <w:p w14:paraId="64794CA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5 до 10</w:t>
            </w:r>
          </w:p>
        </w:tc>
        <w:tc>
          <w:tcPr>
            <w:tcW w:w="859" w:type="dxa"/>
          </w:tcPr>
          <w:p w14:paraId="1C7E85C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w:t>
            </w:r>
          </w:p>
        </w:tc>
      </w:tr>
      <w:tr w:rsidR="008F382E" w:rsidRPr="000134ED" w14:paraId="4362E4E5" w14:textId="77777777">
        <w:tc>
          <w:tcPr>
            <w:tcW w:w="2211" w:type="dxa"/>
            <w:vMerge/>
          </w:tcPr>
          <w:p w14:paraId="70299362" w14:textId="77777777" w:rsidR="008F382E" w:rsidRPr="000134ED" w:rsidRDefault="008F382E">
            <w:pPr>
              <w:rPr>
                <w:rFonts w:ascii="Times New Roman" w:hAnsi="Times New Roman" w:cs="Times New Roman"/>
                <w:sz w:val="24"/>
                <w:szCs w:val="24"/>
              </w:rPr>
            </w:pPr>
          </w:p>
        </w:tc>
        <w:tc>
          <w:tcPr>
            <w:tcW w:w="1669" w:type="dxa"/>
          </w:tcPr>
          <w:p w14:paraId="0608134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5</w:t>
            </w:r>
          </w:p>
        </w:tc>
        <w:tc>
          <w:tcPr>
            <w:tcW w:w="1669" w:type="dxa"/>
          </w:tcPr>
          <w:p w14:paraId="7ED89495"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150</w:t>
            </w:r>
          </w:p>
        </w:tc>
        <w:tc>
          <w:tcPr>
            <w:tcW w:w="1304" w:type="dxa"/>
          </w:tcPr>
          <w:p w14:paraId="55C919C1"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10</w:t>
            </w:r>
          </w:p>
        </w:tc>
        <w:tc>
          <w:tcPr>
            <w:tcW w:w="1339" w:type="dxa"/>
          </w:tcPr>
          <w:p w14:paraId="1EEDE43F"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5</w:t>
            </w:r>
          </w:p>
        </w:tc>
        <w:tc>
          <w:tcPr>
            <w:tcW w:w="859" w:type="dxa"/>
          </w:tcPr>
          <w:p w14:paraId="275A044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III</w:t>
            </w:r>
          </w:p>
        </w:tc>
      </w:tr>
      <w:tr w:rsidR="008F382E" w:rsidRPr="000134ED" w14:paraId="04DD4404" w14:textId="77777777">
        <w:tc>
          <w:tcPr>
            <w:tcW w:w="2211" w:type="dxa"/>
            <w:vMerge w:val="restart"/>
          </w:tcPr>
          <w:p w14:paraId="43F3FB82"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Художественные (изобразительные и другие виды искусств)</w:t>
            </w:r>
          </w:p>
        </w:tc>
        <w:tc>
          <w:tcPr>
            <w:tcW w:w="1669" w:type="dxa"/>
          </w:tcPr>
          <w:p w14:paraId="02048DA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50</w:t>
            </w:r>
          </w:p>
        </w:tc>
        <w:tc>
          <w:tcPr>
            <w:tcW w:w="1669" w:type="dxa"/>
          </w:tcPr>
          <w:p w14:paraId="03BB414C"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300</w:t>
            </w:r>
          </w:p>
        </w:tc>
        <w:tc>
          <w:tcPr>
            <w:tcW w:w="1304" w:type="dxa"/>
          </w:tcPr>
          <w:p w14:paraId="41C4BD3B"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20</w:t>
            </w:r>
          </w:p>
        </w:tc>
        <w:tc>
          <w:tcPr>
            <w:tcW w:w="1339" w:type="dxa"/>
          </w:tcPr>
          <w:p w14:paraId="339C48E2"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5</w:t>
            </w:r>
          </w:p>
        </w:tc>
        <w:tc>
          <w:tcPr>
            <w:tcW w:w="859" w:type="dxa"/>
          </w:tcPr>
          <w:p w14:paraId="0DA4C31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w:t>
            </w:r>
          </w:p>
        </w:tc>
      </w:tr>
      <w:tr w:rsidR="008F382E" w:rsidRPr="000134ED" w14:paraId="05C25AD5" w14:textId="77777777">
        <w:tc>
          <w:tcPr>
            <w:tcW w:w="2211" w:type="dxa"/>
            <w:vMerge/>
          </w:tcPr>
          <w:p w14:paraId="37870E31" w14:textId="77777777" w:rsidR="008F382E" w:rsidRPr="000134ED" w:rsidRDefault="008F382E">
            <w:pPr>
              <w:rPr>
                <w:rFonts w:ascii="Times New Roman" w:hAnsi="Times New Roman" w:cs="Times New Roman"/>
                <w:sz w:val="24"/>
                <w:szCs w:val="24"/>
              </w:rPr>
            </w:pPr>
          </w:p>
        </w:tc>
        <w:tc>
          <w:tcPr>
            <w:tcW w:w="1669" w:type="dxa"/>
          </w:tcPr>
          <w:p w14:paraId="5338453E"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25 до 50</w:t>
            </w:r>
          </w:p>
        </w:tc>
        <w:tc>
          <w:tcPr>
            <w:tcW w:w="1669" w:type="dxa"/>
          </w:tcPr>
          <w:p w14:paraId="30C53464"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150 до 300</w:t>
            </w:r>
          </w:p>
        </w:tc>
        <w:tc>
          <w:tcPr>
            <w:tcW w:w="1304" w:type="dxa"/>
          </w:tcPr>
          <w:p w14:paraId="1877A424"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10 до 20</w:t>
            </w:r>
          </w:p>
        </w:tc>
        <w:tc>
          <w:tcPr>
            <w:tcW w:w="1339" w:type="dxa"/>
          </w:tcPr>
          <w:p w14:paraId="40E0BB51"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2 до 5</w:t>
            </w:r>
          </w:p>
        </w:tc>
        <w:tc>
          <w:tcPr>
            <w:tcW w:w="859" w:type="dxa"/>
          </w:tcPr>
          <w:p w14:paraId="087EDBC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w:t>
            </w:r>
          </w:p>
        </w:tc>
      </w:tr>
      <w:tr w:rsidR="008F382E" w:rsidRPr="000134ED" w14:paraId="29921373" w14:textId="77777777">
        <w:tc>
          <w:tcPr>
            <w:tcW w:w="2211" w:type="dxa"/>
            <w:vMerge/>
          </w:tcPr>
          <w:p w14:paraId="0C234252" w14:textId="77777777" w:rsidR="008F382E" w:rsidRPr="000134ED" w:rsidRDefault="008F382E">
            <w:pPr>
              <w:rPr>
                <w:rFonts w:ascii="Times New Roman" w:hAnsi="Times New Roman" w:cs="Times New Roman"/>
                <w:sz w:val="24"/>
                <w:szCs w:val="24"/>
              </w:rPr>
            </w:pPr>
          </w:p>
        </w:tc>
        <w:tc>
          <w:tcPr>
            <w:tcW w:w="1669" w:type="dxa"/>
          </w:tcPr>
          <w:p w14:paraId="3FB40C52"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25</w:t>
            </w:r>
          </w:p>
        </w:tc>
        <w:tc>
          <w:tcPr>
            <w:tcW w:w="1669" w:type="dxa"/>
          </w:tcPr>
          <w:p w14:paraId="79497908"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150</w:t>
            </w:r>
          </w:p>
        </w:tc>
        <w:tc>
          <w:tcPr>
            <w:tcW w:w="1304" w:type="dxa"/>
          </w:tcPr>
          <w:p w14:paraId="12B5208B"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10</w:t>
            </w:r>
          </w:p>
        </w:tc>
        <w:tc>
          <w:tcPr>
            <w:tcW w:w="1339" w:type="dxa"/>
          </w:tcPr>
          <w:p w14:paraId="49AE390E"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5</w:t>
            </w:r>
          </w:p>
        </w:tc>
        <w:tc>
          <w:tcPr>
            <w:tcW w:w="859" w:type="dxa"/>
          </w:tcPr>
          <w:p w14:paraId="3BCFAFA5"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III</w:t>
            </w:r>
          </w:p>
        </w:tc>
      </w:tr>
      <w:tr w:rsidR="008F382E" w:rsidRPr="000134ED" w14:paraId="2318CDA7" w14:textId="77777777">
        <w:tc>
          <w:tcPr>
            <w:tcW w:w="2211" w:type="dxa"/>
            <w:vMerge w:val="restart"/>
          </w:tcPr>
          <w:p w14:paraId="6400F9B1"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Литературные, мемориальные и другие учреждения музейного типа</w:t>
            </w:r>
          </w:p>
        </w:tc>
        <w:tc>
          <w:tcPr>
            <w:tcW w:w="1669" w:type="dxa"/>
          </w:tcPr>
          <w:p w14:paraId="1477F01E"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30</w:t>
            </w:r>
          </w:p>
        </w:tc>
        <w:tc>
          <w:tcPr>
            <w:tcW w:w="1669" w:type="dxa"/>
          </w:tcPr>
          <w:p w14:paraId="58436931"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200</w:t>
            </w:r>
          </w:p>
        </w:tc>
        <w:tc>
          <w:tcPr>
            <w:tcW w:w="1304" w:type="dxa"/>
          </w:tcPr>
          <w:p w14:paraId="2D2762C8"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3</w:t>
            </w:r>
          </w:p>
        </w:tc>
        <w:tc>
          <w:tcPr>
            <w:tcW w:w="1339" w:type="dxa"/>
          </w:tcPr>
          <w:p w14:paraId="5B054E4C" w14:textId="77777777" w:rsidR="008F382E" w:rsidRPr="000134ED" w:rsidRDefault="008F382E">
            <w:pPr>
              <w:pStyle w:val="ConsPlusNormal"/>
              <w:rPr>
                <w:rFonts w:ascii="Times New Roman" w:hAnsi="Times New Roman" w:cs="Times New Roman"/>
                <w:sz w:val="24"/>
                <w:szCs w:val="24"/>
              </w:rPr>
            </w:pPr>
          </w:p>
        </w:tc>
        <w:tc>
          <w:tcPr>
            <w:tcW w:w="859" w:type="dxa"/>
          </w:tcPr>
          <w:p w14:paraId="7599A9E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w:t>
            </w:r>
          </w:p>
        </w:tc>
      </w:tr>
      <w:tr w:rsidR="008F382E" w:rsidRPr="000134ED" w14:paraId="2B0B538F" w14:textId="77777777">
        <w:tc>
          <w:tcPr>
            <w:tcW w:w="2211" w:type="dxa"/>
            <w:vMerge/>
          </w:tcPr>
          <w:p w14:paraId="09965085" w14:textId="77777777" w:rsidR="008F382E" w:rsidRPr="000134ED" w:rsidRDefault="008F382E">
            <w:pPr>
              <w:rPr>
                <w:rFonts w:ascii="Times New Roman" w:hAnsi="Times New Roman" w:cs="Times New Roman"/>
                <w:sz w:val="24"/>
                <w:szCs w:val="24"/>
              </w:rPr>
            </w:pPr>
          </w:p>
        </w:tc>
        <w:tc>
          <w:tcPr>
            <w:tcW w:w="1669" w:type="dxa"/>
          </w:tcPr>
          <w:p w14:paraId="669BB16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15 до 30</w:t>
            </w:r>
          </w:p>
        </w:tc>
        <w:tc>
          <w:tcPr>
            <w:tcW w:w="1669" w:type="dxa"/>
          </w:tcPr>
          <w:p w14:paraId="7DF22B10"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100 до 200</w:t>
            </w:r>
          </w:p>
        </w:tc>
        <w:tc>
          <w:tcPr>
            <w:tcW w:w="1304" w:type="dxa"/>
          </w:tcPr>
          <w:p w14:paraId="4E6AF2CF"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2 до 3</w:t>
            </w:r>
          </w:p>
        </w:tc>
        <w:tc>
          <w:tcPr>
            <w:tcW w:w="1339" w:type="dxa"/>
          </w:tcPr>
          <w:p w14:paraId="77F1BB8C" w14:textId="77777777" w:rsidR="008F382E" w:rsidRPr="000134ED" w:rsidRDefault="008F382E">
            <w:pPr>
              <w:pStyle w:val="ConsPlusNormal"/>
              <w:rPr>
                <w:rFonts w:ascii="Times New Roman" w:hAnsi="Times New Roman" w:cs="Times New Roman"/>
                <w:sz w:val="24"/>
                <w:szCs w:val="24"/>
              </w:rPr>
            </w:pPr>
          </w:p>
        </w:tc>
        <w:tc>
          <w:tcPr>
            <w:tcW w:w="859" w:type="dxa"/>
          </w:tcPr>
          <w:p w14:paraId="0FB4ED96"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w:t>
            </w:r>
          </w:p>
        </w:tc>
      </w:tr>
      <w:tr w:rsidR="008F382E" w:rsidRPr="000134ED" w14:paraId="59ADDA33" w14:textId="77777777">
        <w:tc>
          <w:tcPr>
            <w:tcW w:w="2211" w:type="dxa"/>
            <w:vMerge/>
          </w:tcPr>
          <w:p w14:paraId="6C915409" w14:textId="77777777" w:rsidR="008F382E" w:rsidRPr="000134ED" w:rsidRDefault="008F382E">
            <w:pPr>
              <w:rPr>
                <w:rFonts w:ascii="Times New Roman" w:hAnsi="Times New Roman" w:cs="Times New Roman"/>
                <w:sz w:val="24"/>
                <w:szCs w:val="24"/>
              </w:rPr>
            </w:pPr>
          </w:p>
        </w:tc>
        <w:tc>
          <w:tcPr>
            <w:tcW w:w="1669" w:type="dxa"/>
          </w:tcPr>
          <w:p w14:paraId="1E51DB3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15</w:t>
            </w:r>
          </w:p>
        </w:tc>
        <w:tc>
          <w:tcPr>
            <w:tcW w:w="1669" w:type="dxa"/>
          </w:tcPr>
          <w:p w14:paraId="45540095"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100</w:t>
            </w:r>
          </w:p>
        </w:tc>
        <w:tc>
          <w:tcPr>
            <w:tcW w:w="1304" w:type="dxa"/>
          </w:tcPr>
          <w:p w14:paraId="42A73D0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2</w:t>
            </w:r>
          </w:p>
        </w:tc>
        <w:tc>
          <w:tcPr>
            <w:tcW w:w="1339" w:type="dxa"/>
          </w:tcPr>
          <w:p w14:paraId="24DD1AC6" w14:textId="77777777" w:rsidR="008F382E" w:rsidRPr="000134ED" w:rsidRDefault="008F382E">
            <w:pPr>
              <w:pStyle w:val="ConsPlusNormal"/>
              <w:rPr>
                <w:rFonts w:ascii="Times New Roman" w:hAnsi="Times New Roman" w:cs="Times New Roman"/>
                <w:sz w:val="24"/>
                <w:szCs w:val="24"/>
              </w:rPr>
            </w:pPr>
          </w:p>
        </w:tc>
        <w:tc>
          <w:tcPr>
            <w:tcW w:w="859" w:type="dxa"/>
          </w:tcPr>
          <w:p w14:paraId="5158E09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III</w:t>
            </w:r>
          </w:p>
        </w:tc>
      </w:tr>
      <w:tr w:rsidR="008F382E" w:rsidRPr="000134ED" w14:paraId="45094729" w14:textId="77777777">
        <w:tc>
          <w:tcPr>
            <w:tcW w:w="2211" w:type="dxa"/>
            <w:vMerge w:val="restart"/>
          </w:tcPr>
          <w:p w14:paraId="7D98B755"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Музеи-заповедники</w:t>
            </w:r>
          </w:p>
        </w:tc>
        <w:tc>
          <w:tcPr>
            <w:tcW w:w="1669" w:type="dxa"/>
          </w:tcPr>
          <w:p w14:paraId="66BE2BC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100</w:t>
            </w:r>
          </w:p>
        </w:tc>
        <w:tc>
          <w:tcPr>
            <w:tcW w:w="1669" w:type="dxa"/>
          </w:tcPr>
          <w:p w14:paraId="28A2E496"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400</w:t>
            </w:r>
          </w:p>
        </w:tc>
        <w:tc>
          <w:tcPr>
            <w:tcW w:w="1304" w:type="dxa"/>
          </w:tcPr>
          <w:p w14:paraId="0C28202B"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10</w:t>
            </w:r>
          </w:p>
        </w:tc>
        <w:tc>
          <w:tcPr>
            <w:tcW w:w="1339" w:type="dxa"/>
          </w:tcPr>
          <w:p w14:paraId="7A66C4A5"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3</w:t>
            </w:r>
          </w:p>
        </w:tc>
        <w:tc>
          <w:tcPr>
            <w:tcW w:w="859" w:type="dxa"/>
          </w:tcPr>
          <w:p w14:paraId="5392E28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w:t>
            </w:r>
          </w:p>
        </w:tc>
      </w:tr>
      <w:tr w:rsidR="008F382E" w:rsidRPr="000134ED" w14:paraId="7BFF9F07" w14:textId="77777777">
        <w:tc>
          <w:tcPr>
            <w:tcW w:w="2211" w:type="dxa"/>
            <w:vMerge/>
          </w:tcPr>
          <w:p w14:paraId="0FFBBBE0" w14:textId="77777777" w:rsidR="008F382E" w:rsidRPr="000134ED" w:rsidRDefault="008F382E">
            <w:pPr>
              <w:rPr>
                <w:rFonts w:ascii="Times New Roman" w:hAnsi="Times New Roman" w:cs="Times New Roman"/>
                <w:sz w:val="24"/>
                <w:szCs w:val="24"/>
              </w:rPr>
            </w:pPr>
          </w:p>
        </w:tc>
        <w:tc>
          <w:tcPr>
            <w:tcW w:w="1669" w:type="dxa"/>
          </w:tcPr>
          <w:p w14:paraId="47633AE5"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50 до 100</w:t>
            </w:r>
          </w:p>
        </w:tc>
        <w:tc>
          <w:tcPr>
            <w:tcW w:w="1669" w:type="dxa"/>
          </w:tcPr>
          <w:p w14:paraId="44D737B6"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300 до 400</w:t>
            </w:r>
          </w:p>
        </w:tc>
        <w:tc>
          <w:tcPr>
            <w:tcW w:w="1304" w:type="dxa"/>
          </w:tcPr>
          <w:p w14:paraId="0F8116C3"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5 до 10</w:t>
            </w:r>
          </w:p>
        </w:tc>
        <w:tc>
          <w:tcPr>
            <w:tcW w:w="1339" w:type="dxa"/>
          </w:tcPr>
          <w:p w14:paraId="665301E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2 до 3</w:t>
            </w:r>
          </w:p>
        </w:tc>
        <w:tc>
          <w:tcPr>
            <w:tcW w:w="859" w:type="dxa"/>
          </w:tcPr>
          <w:p w14:paraId="197D6E5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w:t>
            </w:r>
          </w:p>
        </w:tc>
      </w:tr>
      <w:tr w:rsidR="008F382E" w:rsidRPr="000134ED" w14:paraId="1ED0B2E4" w14:textId="77777777">
        <w:tc>
          <w:tcPr>
            <w:tcW w:w="2211" w:type="dxa"/>
            <w:vMerge/>
          </w:tcPr>
          <w:p w14:paraId="1884C70E" w14:textId="77777777" w:rsidR="008F382E" w:rsidRPr="000134ED" w:rsidRDefault="008F382E">
            <w:pPr>
              <w:rPr>
                <w:rFonts w:ascii="Times New Roman" w:hAnsi="Times New Roman" w:cs="Times New Roman"/>
                <w:sz w:val="24"/>
                <w:szCs w:val="24"/>
              </w:rPr>
            </w:pPr>
          </w:p>
        </w:tc>
        <w:tc>
          <w:tcPr>
            <w:tcW w:w="1669" w:type="dxa"/>
          </w:tcPr>
          <w:p w14:paraId="38D53323"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50</w:t>
            </w:r>
          </w:p>
        </w:tc>
        <w:tc>
          <w:tcPr>
            <w:tcW w:w="1669" w:type="dxa"/>
          </w:tcPr>
          <w:p w14:paraId="66179164"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300</w:t>
            </w:r>
          </w:p>
        </w:tc>
        <w:tc>
          <w:tcPr>
            <w:tcW w:w="1304" w:type="dxa"/>
          </w:tcPr>
          <w:p w14:paraId="313194B4"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5</w:t>
            </w:r>
          </w:p>
        </w:tc>
        <w:tc>
          <w:tcPr>
            <w:tcW w:w="1339" w:type="dxa"/>
          </w:tcPr>
          <w:p w14:paraId="56227C08"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2</w:t>
            </w:r>
          </w:p>
        </w:tc>
        <w:tc>
          <w:tcPr>
            <w:tcW w:w="859" w:type="dxa"/>
          </w:tcPr>
          <w:p w14:paraId="03FD130E"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III</w:t>
            </w:r>
          </w:p>
        </w:tc>
      </w:tr>
      <w:tr w:rsidR="008F382E" w:rsidRPr="000134ED" w14:paraId="7CEB43E8" w14:textId="77777777">
        <w:tc>
          <w:tcPr>
            <w:tcW w:w="2211" w:type="dxa"/>
            <w:vMerge w:val="restart"/>
          </w:tcPr>
          <w:p w14:paraId="476B8E26"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Выставочные залы</w:t>
            </w:r>
          </w:p>
        </w:tc>
        <w:tc>
          <w:tcPr>
            <w:tcW w:w="1669" w:type="dxa"/>
          </w:tcPr>
          <w:p w14:paraId="04391FE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20</w:t>
            </w:r>
          </w:p>
        </w:tc>
        <w:tc>
          <w:tcPr>
            <w:tcW w:w="1669" w:type="dxa"/>
          </w:tcPr>
          <w:p w14:paraId="1E8A6B9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25</w:t>
            </w:r>
          </w:p>
        </w:tc>
        <w:tc>
          <w:tcPr>
            <w:tcW w:w="1304" w:type="dxa"/>
          </w:tcPr>
          <w:p w14:paraId="3F4E44F1"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20</w:t>
            </w:r>
          </w:p>
        </w:tc>
        <w:tc>
          <w:tcPr>
            <w:tcW w:w="1339" w:type="dxa"/>
          </w:tcPr>
          <w:p w14:paraId="38B79729" w14:textId="77777777" w:rsidR="008F382E" w:rsidRPr="000134ED" w:rsidRDefault="008F382E">
            <w:pPr>
              <w:pStyle w:val="ConsPlusNormal"/>
              <w:rPr>
                <w:rFonts w:ascii="Times New Roman" w:hAnsi="Times New Roman" w:cs="Times New Roman"/>
                <w:sz w:val="24"/>
                <w:szCs w:val="24"/>
              </w:rPr>
            </w:pPr>
          </w:p>
        </w:tc>
        <w:tc>
          <w:tcPr>
            <w:tcW w:w="859" w:type="dxa"/>
          </w:tcPr>
          <w:p w14:paraId="762ECFE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w:t>
            </w:r>
          </w:p>
        </w:tc>
      </w:tr>
      <w:tr w:rsidR="008F382E" w:rsidRPr="000134ED" w14:paraId="0B85BF35" w14:textId="77777777">
        <w:tc>
          <w:tcPr>
            <w:tcW w:w="2211" w:type="dxa"/>
            <w:vMerge/>
          </w:tcPr>
          <w:p w14:paraId="68991DE1" w14:textId="77777777" w:rsidR="008F382E" w:rsidRPr="000134ED" w:rsidRDefault="008F382E">
            <w:pPr>
              <w:rPr>
                <w:rFonts w:ascii="Times New Roman" w:hAnsi="Times New Roman" w:cs="Times New Roman"/>
                <w:sz w:val="24"/>
                <w:szCs w:val="24"/>
              </w:rPr>
            </w:pPr>
          </w:p>
        </w:tc>
        <w:tc>
          <w:tcPr>
            <w:tcW w:w="1669" w:type="dxa"/>
          </w:tcPr>
          <w:p w14:paraId="551C31A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5 до 20</w:t>
            </w:r>
          </w:p>
        </w:tc>
        <w:tc>
          <w:tcPr>
            <w:tcW w:w="1669" w:type="dxa"/>
          </w:tcPr>
          <w:p w14:paraId="35A9C99B"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10 до 25</w:t>
            </w:r>
          </w:p>
        </w:tc>
        <w:tc>
          <w:tcPr>
            <w:tcW w:w="1304" w:type="dxa"/>
          </w:tcPr>
          <w:p w14:paraId="4DA8156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10 до 20</w:t>
            </w:r>
          </w:p>
        </w:tc>
        <w:tc>
          <w:tcPr>
            <w:tcW w:w="1339" w:type="dxa"/>
          </w:tcPr>
          <w:p w14:paraId="4449DEF1" w14:textId="77777777" w:rsidR="008F382E" w:rsidRPr="000134ED" w:rsidRDefault="008F382E">
            <w:pPr>
              <w:pStyle w:val="ConsPlusNormal"/>
              <w:rPr>
                <w:rFonts w:ascii="Times New Roman" w:hAnsi="Times New Roman" w:cs="Times New Roman"/>
                <w:sz w:val="24"/>
                <w:szCs w:val="24"/>
              </w:rPr>
            </w:pPr>
          </w:p>
        </w:tc>
        <w:tc>
          <w:tcPr>
            <w:tcW w:w="859" w:type="dxa"/>
          </w:tcPr>
          <w:p w14:paraId="60FAAB2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w:t>
            </w:r>
          </w:p>
        </w:tc>
      </w:tr>
      <w:tr w:rsidR="008F382E" w:rsidRPr="000134ED" w14:paraId="36FD4B1E" w14:textId="77777777">
        <w:tc>
          <w:tcPr>
            <w:tcW w:w="2211" w:type="dxa"/>
            <w:vMerge/>
          </w:tcPr>
          <w:p w14:paraId="25051046" w14:textId="77777777" w:rsidR="008F382E" w:rsidRPr="000134ED" w:rsidRDefault="008F382E">
            <w:pPr>
              <w:rPr>
                <w:rFonts w:ascii="Times New Roman" w:hAnsi="Times New Roman" w:cs="Times New Roman"/>
                <w:sz w:val="24"/>
                <w:szCs w:val="24"/>
              </w:rPr>
            </w:pPr>
          </w:p>
        </w:tc>
        <w:tc>
          <w:tcPr>
            <w:tcW w:w="1669" w:type="dxa"/>
          </w:tcPr>
          <w:p w14:paraId="4E4E13D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5</w:t>
            </w:r>
          </w:p>
        </w:tc>
        <w:tc>
          <w:tcPr>
            <w:tcW w:w="1669" w:type="dxa"/>
          </w:tcPr>
          <w:p w14:paraId="245CD53C"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10</w:t>
            </w:r>
          </w:p>
        </w:tc>
        <w:tc>
          <w:tcPr>
            <w:tcW w:w="1304" w:type="dxa"/>
          </w:tcPr>
          <w:p w14:paraId="186D315F"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10</w:t>
            </w:r>
          </w:p>
        </w:tc>
        <w:tc>
          <w:tcPr>
            <w:tcW w:w="1339" w:type="dxa"/>
          </w:tcPr>
          <w:p w14:paraId="300BC36F" w14:textId="77777777" w:rsidR="008F382E" w:rsidRPr="000134ED" w:rsidRDefault="008F382E">
            <w:pPr>
              <w:pStyle w:val="ConsPlusNormal"/>
              <w:rPr>
                <w:rFonts w:ascii="Times New Roman" w:hAnsi="Times New Roman" w:cs="Times New Roman"/>
                <w:sz w:val="24"/>
                <w:szCs w:val="24"/>
              </w:rPr>
            </w:pPr>
          </w:p>
        </w:tc>
        <w:tc>
          <w:tcPr>
            <w:tcW w:w="859" w:type="dxa"/>
          </w:tcPr>
          <w:p w14:paraId="4E553C76"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III</w:t>
            </w:r>
          </w:p>
        </w:tc>
      </w:tr>
      <w:tr w:rsidR="008F382E" w:rsidRPr="000134ED" w14:paraId="47CBEEFD" w14:textId="77777777">
        <w:tc>
          <w:tcPr>
            <w:tcW w:w="2211" w:type="dxa"/>
            <w:vMerge w:val="restart"/>
          </w:tcPr>
          <w:p w14:paraId="2E3785FB"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Музеи-усадьбы</w:t>
            </w:r>
          </w:p>
        </w:tc>
        <w:tc>
          <w:tcPr>
            <w:tcW w:w="1669" w:type="dxa"/>
          </w:tcPr>
          <w:p w14:paraId="231BBDFC"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15</w:t>
            </w:r>
          </w:p>
        </w:tc>
        <w:tc>
          <w:tcPr>
            <w:tcW w:w="1669" w:type="dxa"/>
          </w:tcPr>
          <w:p w14:paraId="7A54312E"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500</w:t>
            </w:r>
          </w:p>
        </w:tc>
        <w:tc>
          <w:tcPr>
            <w:tcW w:w="1304" w:type="dxa"/>
          </w:tcPr>
          <w:p w14:paraId="0AEF9A3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20</w:t>
            </w:r>
          </w:p>
        </w:tc>
        <w:tc>
          <w:tcPr>
            <w:tcW w:w="1339" w:type="dxa"/>
          </w:tcPr>
          <w:p w14:paraId="24FCD8A0"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5</w:t>
            </w:r>
          </w:p>
        </w:tc>
        <w:tc>
          <w:tcPr>
            <w:tcW w:w="859" w:type="dxa"/>
          </w:tcPr>
          <w:p w14:paraId="130F2A06"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w:t>
            </w:r>
          </w:p>
        </w:tc>
      </w:tr>
      <w:tr w:rsidR="008F382E" w:rsidRPr="000134ED" w14:paraId="0EE20797" w14:textId="77777777">
        <w:tc>
          <w:tcPr>
            <w:tcW w:w="2211" w:type="dxa"/>
            <w:vMerge/>
          </w:tcPr>
          <w:p w14:paraId="759C2C56" w14:textId="77777777" w:rsidR="008F382E" w:rsidRPr="000134ED" w:rsidRDefault="008F382E">
            <w:pPr>
              <w:rPr>
                <w:rFonts w:ascii="Times New Roman" w:hAnsi="Times New Roman" w:cs="Times New Roman"/>
                <w:sz w:val="24"/>
                <w:szCs w:val="24"/>
              </w:rPr>
            </w:pPr>
          </w:p>
        </w:tc>
        <w:tc>
          <w:tcPr>
            <w:tcW w:w="1669" w:type="dxa"/>
          </w:tcPr>
          <w:p w14:paraId="035DC393"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8 до 15</w:t>
            </w:r>
          </w:p>
        </w:tc>
        <w:tc>
          <w:tcPr>
            <w:tcW w:w="1669" w:type="dxa"/>
          </w:tcPr>
          <w:p w14:paraId="3F249A45"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300 до 500</w:t>
            </w:r>
          </w:p>
        </w:tc>
        <w:tc>
          <w:tcPr>
            <w:tcW w:w="1304" w:type="dxa"/>
          </w:tcPr>
          <w:p w14:paraId="7A3F27EC"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10 до 20</w:t>
            </w:r>
          </w:p>
        </w:tc>
        <w:tc>
          <w:tcPr>
            <w:tcW w:w="1339" w:type="dxa"/>
          </w:tcPr>
          <w:p w14:paraId="63EB874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1 до 5</w:t>
            </w:r>
          </w:p>
        </w:tc>
        <w:tc>
          <w:tcPr>
            <w:tcW w:w="859" w:type="dxa"/>
          </w:tcPr>
          <w:p w14:paraId="5DB1F3C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w:t>
            </w:r>
          </w:p>
        </w:tc>
      </w:tr>
      <w:tr w:rsidR="008F382E" w:rsidRPr="000134ED" w14:paraId="5E845567" w14:textId="77777777">
        <w:tc>
          <w:tcPr>
            <w:tcW w:w="2211" w:type="dxa"/>
            <w:vMerge/>
          </w:tcPr>
          <w:p w14:paraId="1049EDB8" w14:textId="77777777" w:rsidR="008F382E" w:rsidRPr="000134ED" w:rsidRDefault="008F382E">
            <w:pPr>
              <w:rPr>
                <w:rFonts w:ascii="Times New Roman" w:hAnsi="Times New Roman" w:cs="Times New Roman"/>
                <w:sz w:val="24"/>
                <w:szCs w:val="24"/>
              </w:rPr>
            </w:pPr>
          </w:p>
        </w:tc>
        <w:tc>
          <w:tcPr>
            <w:tcW w:w="1669" w:type="dxa"/>
          </w:tcPr>
          <w:p w14:paraId="7F3178B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8</w:t>
            </w:r>
          </w:p>
        </w:tc>
        <w:tc>
          <w:tcPr>
            <w:tcW w:w="1669" w:type="dxa"/>
          </w:tcPr>
          <w:p w14:paraId="27F1129F"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300</w:t>
            </w:r>
          </w:p>
        </w:tc>
        <w:tc>
          <w:tcPr>
            <w:tcW w:w="1304" w:type="dxa"/>
          </w:tcPr>
          <w:p w14:paraId="66642744"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10</w:t>
            </w:r>
          </w:p>
        </w:tc>
        <w:tc>
          <w:tcPr>
            <w:tcW w:w="1339" w:type="dxa"/>
          </w:tcPr>
          <w:p w14:paraId="2B433CD0"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1</w:t>
            </w:r>
          </w:p>
        </w:tc>
        <w:tc>
          <w:tcPr>
            <w:tcW w:w="859" w:type="dxa"/>
          </w:tcPr>
          <w:p w14:paraId="4D80BA9F"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III</w:t>
            </w:r>
          </w:p>
        </w:tc>
      </w:tr>
      <w:tr w:rsidR="008F382E" w:rsidRPr="000134ED" w14:paraId="3787CBDE" w14:textId="77777777">
        <w:tc>
          <w:tcPr>
            <w:tcW w:w="2211" w:type="dxa"/>
            <w:vMerge w:val="restart"/>
          </w:tcPr>
          <w:p w14:paraId="15CD42FC"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Музеи-крепости</w:t>
            </w:r>
          </w:p>
        </w:tc>
        <w:tc>
          <w:tcPr>
            <w:tcW w:w="1669" w:type="dxa"/>
          </w:tcPr>
          <w:p w14:paraId="7E8F8CF8"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50</w:t>
            </w:r>
          </w:p>
        </w:tc>
        <w:tc>
          <w:tcPr>
            <w:tcW w:w="1669" w:type="dxa"/>
          </w:tcPr>
          <w:p w14:paraId="641FF49C" w14:textId="77777777" w:rsidR="008F382E" w:rsidRPr="000134ED" w:rsidRDefault="008F382E">
            <w:pPr>
              <w:pStyle w:val="ConsPlusNormal"/>
              <w:rPr>
                <w:rFonts w:ascii="Times New Roman" w:hAnsi="Times New Roman" w:cs="Times New Roman"/>
                <w:sz w:val="24"/>
                <w:szCs w:val="24"/>
              </w:rPr>
            </w:pPr>
          </w:p>
        </w:tc>
        <w:tc>
          <w:tcPr>
            <w:tcW w:w="1304" w:type="dxa"/>
          </w:tcPr>
          <w:p w14:paraId="38F801E1" w14:textId="77777777" w:rsidR="008F382E" w:rsidRPr="000134ED" w:rsidRDefault="008F382E">
            <w:pPr>
              <w:pStyle w:val="ConsPlusNormal"/>
              <w:rPr>
                <w:rFonts w:ascii="Times New Roman" w:hAnsi="Times New Roman" w:cs="Times New Roman"/>
                <w:sz w:val="24"/>
                <w:szCs w:val="24"/>
              </w:rPr>
            </w:pPr>
          </w:p>
        </w:tc>
        <w:tc>
          <w:tcPr>
            <w:tcW w:w="1339" w:type="dxa"/>
          </w:tcPr>
          <w:p w14:paraId="1D6CDC3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свыше 10</w:t>
            </w:r>
          </w:p>
        </w:tc>
        <w:tc>
          <w:tcPr>
            <w:tcW w:w="859" w:type="dxa"/>
          </w:tcPr>
          <w:p w14:paraId="7449351F"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w:t>
            </w:r>
          </w:p>
        </w:tc>
      </w:tr>
      <w:tr w:rsidR="008F382E" w:rsidRPr="000134ED" w14:paraId="1939B135" w14:textId="77777777">
        <w:tc>
          <w:tcPr>
            <w:tcW w:w="2211" w:type="dxa"/>
            <w:vMerge/>
          </w:tcPr>
          <w:p w14:paraId="6FA4C2CF" w14:textId="77777777" w:rsidR="008F382E" w:rsidRPr="000134ED" w:rsidRDefault="008F382E">
            <w:pPr>
              <w:rPr>
                <w:rFonts w:ascii="Times New Roman" w:hAnsi="Times New Roman" w:cs="Times New Roman"/>
                <w:sz w:val="24"/>
                <w:szCs w:val="24"/>
              </w:rPr>
            </w:pPr>
          </w:p>
        </w:tc>
        <w:tc>
          <w:tcPr>
            <w:tcW w:w="1669" w:type="dxa"/>
          </w:tcPr>
          <w:p w14:paraId="1ED28420"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25 до 50</w:t>
            </w:r>
          </w:p>
        </w:tc>
        <w:tc>
          <w:tcPr>
            <w:tcW w:w="1669" w:type="dxa"/>
          </w:tcPr>
          <w:p w14:paraId="0D237C18" w14:textId="77777777" w:rsidR="008F382E" w:rsidRPr="000134ED" w:rsidRDefault="008F382E">
            <w:pPr>
              <w:pStyle w:val="ConsPlusNormal"/>
              <w:rPr>
                <w:rFonts w:ascii="Times New Roman" w:hAnsi="Times New Roman" w:cs="Times New Roman"/>
                <w:sz w:val="24"/>
                <w:szCs w:val="24"/>
              </w:rPr>
            </w:pPr>
          </w:p>
        </w:tc>
        <w:tc>
          <w:tcPr>
            <w:tcW w:w="1304" w:type="dxa"/>
          </w:tcPr>
          <w:p w14:paraId="255C6E9A" w14:textId="77777777" w:rsidR="008F382E" w:rsidRPr="000134ED" w:rsidRDefault="008F382E">
            <w:pPr>
              <w:pStyle w:val="ConsPlusNormal"/>
              <w:rPr>
                <w:rFonts w:ascii="Times New Roman" w:hAnsi="Times New Roman" w:cs="Times New Roman"/>
                <w:sz w:val="24"/>
                <w:szCs w:val="24"/>
              </w:rPr>
            </w:pPr>
          </w:p>
        </w:tc>
        <w:tc>
          <w:tcPr>
            <w:tcW w:w="1339" w:type="dxa"/>
          </w:tcPr>
          <w:p w14:paraId="660BC12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5 до 10</w:t>
            </w:r>
          </w:p>
        </w:tc>
        <w:tc>
          <w:tcPr>
            <w:tcW w:w="859" w:type="dxa"/>
          </w:tcPr>
          <w:p w14:paraId="6BFE6370"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w:t>
            </w:r>
          </w:p>
        </w:tc>
      </w:tr>
      <w:tr w:rsidR="008F382E" w:rsidRPr="000134ED" w14:paraId="3A44F28A" w14:textId="77777777">
        <w:tc>
          <w:tcPr>
            <w:tcW w:w="2211" w:type="dxa"/>
            <w:vMerge/>
          </w:tcPr>
          <w:p w14:paraId="554FF8EC" w14:textId="77777777" w:rsidR="008F382E" w:rsidRPr="000134ED" w:rsidRDefault="008F382E">
            <w:pPr>
              <w:rPr>
                <w:rFonts w:ascii="Times New Roman" w:hAnsi="Times New Roman" w:cs="Times New Roman"/>
                <w:sz w:val="24"/>
                <w:szCs w:val="24"/>
              </w:rPr>
            </w:pPr>
          </w:p>
        </w:tc>
        <w:tc>
          <w:tcPr>
            <w:tcW w:w="1669" w:type="dxa"/>
          </w:tcPr>
          <w:p w14:paraId="780D5830"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25</w:t>
            </w:r>
          </w:p>
        </w:tc>
        <w:tc>
          <w:tcPr>
            <w:tcW w:w="1669" w:type="dxa"/>
          </w:tcPr>
          <w:p w14:paraId="32FD1D34" w14:textId="77777777" w:rsidR="008F382E" w:rsidRPr="000134ED" w:rsidRDefault="008F382E">
            <w:pPr>
              <w:pStyle w:val="ConsPlusNormal"/>
              <w:rPr>
                <w:rFonts w:ascii="Times New Roman" w:hAnsi="Times New Roman" w:cs="Times New Roman"/>
                <w:sz w:val="24"/>
                <w:szCs w:val="24"/>
              </w:rPr>
            </w:pPr>
          </w:p>
        </w:tc>
        <w:tc>
          <w:tcPr>
            <w:tcW w:w="1304" w:type="dxa"/>
          </w:tcPr>
          <w:p w14:paraId="33561FCB" w14:textId="77777777" w:rsidR="008F382E" w:rsidRPr="000134ED" w:rsidRDefault="008F382E">
            <w:pPr>
              <w:pStyle w:val="ConsPlusNormal"/>
              <w:rPr>
                <w:rFonts w:ascii="Times New Roman" w:hAnsi="Times New Roman" w:cs="Times New Roman"/>
                <w:sz w:val="24"/>
                <w:szCs w:val="24"/>
              </w:rPr>
            </w:pPr>
          </w:p>
        </w:tc>
        <w:tc>
          <w:tcPr>
            <w:tcW w:w="1339" w:type="dxa"/>
          </w:tcPr>
          <w:p w14:paraId="0A0E88A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5</w:t>
            </w:r>
          </w:p>
        </w:tc>
        <w:tc>
          <w:tcPr>
            <w:tcW w:w="859" w:type="dxa"/>
          </w:tcPr>
          <w:p w14:paraId="6A9D9408"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III</w:t>
            </w:r>
          </w:p>
        </w:tc>
      </w:tr>
    </w:tbl>
    <w:p w14:paraId="021966BD" w14:textId="77777777" w:rsidR="008F382E" w:rsidRPr="000134ED" w:rsidRDefault="008F382E">
      <w:pPr>
        <w:pStyle w:val="ConsPlusNormal"/>
        <w:rPr>
          <w:rFonts w:ascii="Times New Roman" w:hAnsi="Times New Roman" w:cs="Times New Roman"/>
          <w:sz w:val="24"/>
          <w:szCs w:val="24"/>
        </w:rPr>
      </w:pPr>
    </w:p>
    <w:p w14:paraId="23870288" w14:textId="77777777" w:rsidR="008F382E" w:rsidRPr="000134ED" w:rsidRDefault="008F382E">
      <w:pPr>
        <w:pStyle w:val="ConsPlusNormal"/>
        <w:ind w:firstLine="540"/>
        <w:jc w:val="both"/>
        <w:rPr>
          <w:rFonts w:ascii="Times New Roman" w:hAnsi="Times New Roman" w:cs="Times New Roman"/>
          <w:sz w:val="24"/>
          <w:szCs w:val="24"/>
        </w:rPr>
      </w:pPr>
      <w:r w:rsidRPr="000134ED">
        <w:rPr>
          <w:rFonts w:ascii="Times New Roman" w:hAnsi="Times New Roman" w:cs="Times New Roman"/>
          <w:sz w:val="24"/>
          <w:szCs w:val="24"/>
        </w:rPr>
        <w:t>--------------------------------</w:t>
      </w:r>
    </w:p>
    <w:p w14:paraId="0D78D2C9" w14:textId="77777777" w:rsidR="008F382E" w:rsidRPr="000134ED" w:rsidRDefault="008F382E">
      <w:pPr>
        <w:pStyle w:val="ConsPlusNormal"/>
        <w:spacing w:before="220"/>
        <w:ind w:firstLine="540"/>
        <w:jc w:val="both"/>
        <w:rPr>
          <w:rFonts w:ascii="Times New Roman" w:hAnsi="Times New Roman" w:cs="Times New Roman"/>
          <w:sz w:val="24"/>
          <w:szCs w:val="24"/>
        </w:rPr>
      </w:pPr>
      <w:r w:rsidRPr="000134ED">
        <w:rPr>
          <w:rFonts w:ascii="Times New Roman" w:hAnsi="Times New Roman" w:cs="Times New Roman"/>
          <w:sz w:val="24"/>
          <w:szCs w:val="24"/>
        </w:rPr>
        <w:t>&lt;1&gt; Среднее арифметическое значение за последние три года.</w:t>
      </w:r>
    </w:p>
    <w:p w14:paraId="6F3B160D" w14:textId="77777777" w:rsidR="008F382E" w:rsidRPr="000134ED" w:rsidRDefault="008F382E">
      <w:pPr>
        <w:pStyle w:val="ConsPlusNormal"/>
        <w:spacing w:before="220"/>
        <w:ind w:firstLine="540"/>
        <w:jc w:val="both"/>
        <w:rPr>
          <w:rFonts w:ascii="Times New Roman" w:hAnsi="Times New Roman" w:cs="Times New Roman"/>
          <w:sz w:val="24"/>
          <w:szCs w:val="24"/>
        </w:rPr>
      </w:pPr>
      <w:r w:rsidRPr="000134ED">
        <w:rPr>
          <w:rFonts w:ascii="Times New Roman" w:hAnsi="Times New Roman" w:cs="Times New Roman"/>
          <w:sz w:val="24"/>
          <w:szCs w:val="24"/>
        </w:rPr>
        <w:t xml:space="preserve">&lt;2&gt; Учреждение относится к соответствующей группе по оплате труда при условии </w:t>
      </w:r>
      <w:r w:rsidRPr="000134ED">
        <w:rPr>
          <w:rFonts w:ascii="Times New Roman" w:hAnsi="Times New Roman" w:cs="Times New Roman"/>
          <w:sz w:val="24"/>
          <w:szCs w:val="24"/>
        </w:rPr>
        <w:lastRenderedPageBreak/>
        <w:t>выполнения всех показателей, предусмотренных для этой группы.</w:t>
      </w:r>
    </w:p>
    <w:p w14:paraId="48C9D0EE" w14:textId="77777777" w:rsidR="008F382E" w:rsidRPr="000134ED" w:rsidRDefault="008F382E">
      <w:pPr>
        <w:pStyle w:val="ConsPlusNormal"/>
        <w:spacing w:before="220"/>
        <w:ind w:firstLine="540"/>
        <w:jc w:val="both"/>
        <w:rPr>
          <w:rFonts w:ascii="Times New Roman" w:hAnsi="Times New Roman" w:cs="Times New Roman"/>
          <w:sz w:val="24"/>
          <w:szCs w:val="24"/>
        </w:rPr>
      </w:pPr>
      <w:r w:rsidRPr="000134ED">
        <w:rPr>
          <w:rFonts w:ascii="Times New Roman" w:hAnsi="Times New Roman" w:cs="Times New Roman"/>
          <w:sz w:val="24"/>
          <w:szCs w:val="24"/>
        </w:rPr>
        <w:t>&lt;3</w:t>
      </w:r>
      <w:proofErr w:type="gramStart"/>
      <w:r w:rsidRPr="000134ED">
        <w:rPr>
          <w:rFonts w:ascii="Times New Roman" w:hAnsi="Times New Roman" w:cs="Times New Roman"/>
          <w:sz w:val="24"/>
          <w:szCs w:val="24"/>
        </w:rPr>
        <w:t>&gt; Д</w:t>
      </w:r>
      <w:proofErr w:type="gramEnd"/>
      <w:r w:rsidRPr="000134ED">
        <w:rPr>
          <w:rFonts w:ascii="Times New Roman" w:hAnsi="Times New Roman" w:cs="Times New Roman"/>
          <w:sz w:val="24"/>
          <w:szCs w:val="24"/>
        </w:rPr>
        <w:t>ля всех значений таблицы, указанных в виде диапазонов, максимальное значение включается в диапазон.</w:t>
      </w:r>
    </w:p>
    <w:p w14:paraId="01611CFF" w14:textId="77777777" w:rsidR="008F382E" w:rsidRPr="000134ED" w:rsidRDefault="008F382E">
      <w:pPr>
        <w:pStyle w:val="ConsPlusNormal"/>
        <w:rPr>
          <w:rFonts w:ascii="Times New Roman" w:hAnsi="Times New Roman" w:cs="Times New Roman"/>
          <w:sz w:val="24"/>
          <w:szCs w:val="24"/>
        </w:rPr>
      </w:pPr>
    </w:p>
    <w:p w14:paraId="05A210A6" w14:textId="77777777" w:rsidR="008F382E" w:rsidRPr="000134ED" w:rsidRDefault="008F382E" w:rsidP="000134ED">
      <w:pPr>
        <w:pStyle w:val="ConsPlusTitle"/>
        <w:jc w:val="center"/>
        <w:outlineLvl w:val="3"/>
        <w:rPr>
          <w:rFonts w:ascii="Times New Roman" w:hAnsi="Times New Roman" w:cs="Times New Roman"/>
          <w:sz w:val="24"/>
          <w:szCs w:val="24"/>
        </w:rPr>
      </w:pPr>
      <w:r w:rsidRPr="000134ED">
        <w:rPr>
          <w:rFonts w:ascii="Times New Roman" w:hAnsi="Times New Roman" w:cs="Times New Roman"/>
          <w:sz w:val="24"/>
          <w:szCs w:val="24"/>
        </w:rPr>
        <w:t>4.2. Театры и концертные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102"/>
        <w:gridCol w:w="1587"/>
        <w:gridCol w:w="1700"/>
      </w:tblGrid>
      <w:tr w:rsidR="008F382E" w:rsidRPr="000134ED" w14:paraId="50B7F8E2" w14:textId="77777777">
        <w:tc>
          <w:tcPr>
            <w:tcW w:w="680" w:type="dxa"/>
          </w:tcPr>
          <w:p w14:paraId="356551A6"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 xml:space="preserve">N </w:t>
            </w:r>
            <w:proofErr w:type="gramStart"/>
            <w:r w:rsidRPr="000134ED">
              <w:rPr>
                <w:rFonts w:ascii="Times New Roman" w:hAnsi="Times New Roman" w:cs="Times New Roman"/>
                <w:sz w:val="24"/>
                <w:szCs w:val="24"/>
              </w:rPr>
              <w:t>п</w:t>
            </w:r>
            <w:proofErr w:type="gramEnd"/>
            <w:r w:rsidRPr="000134ED">
              <w:rPr>
                <w:rFonts w:ascii="Times New Roman" w:hAnsi="Times New Roman" w:cs="Times New Roman"/>
                <w:sz w:val="24"/>
                <w:szCs w:val="24"/>
              </w:rPr>
              <w:t>/п</w:t>
            </w:r>
          </w:p>
        </w:tc>
        <w:tc>
          <w:tcPr>
            <w:tcW w:w="5102" w:type="dxa"/>
          </w:tcPr>
          <w:p w14:paraId="0AFA2C20"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Тип учреждения</w:t>
            </w:r>
          </w:p>
        </w:tc>
        <w:tc>
          <w:tcPr>
            <w:tcW w:w="1587" w:type="dxa"/>
          </w:tcPr>
          <w:p w14:paraId="3A7B818C"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Количество спектаклей</w:t>
            </w:r>
          </w:p>
        </w:tc>
        <w:tc>
          <w:tcPr>
            <w:tcW w:w="1700" w:type="dxa"/>
          </w:tcPr>
          <w:p w14:paraId="2F259AFF"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Группа по оплате труда</w:t>
            </w:r>
          </w:p>
        </w:tc>
      </w:tr>
      <w:tr w:rsidR="008F382E" w:rsidRPr="000134ED" w14:paraId="2F5263ED" w14:textId="77777777">
        <w:tc>
          <w:tcPr>
            <w:tcW w:w="680" w:type="dxa"/>
          </w:tcPr>
          <w:p w14:paraId="3CD3E48C"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w:t>
            </w:r>
          </w:p>
        </w:tc>
        <w:tc>
          <w:tcPr>
            <w:tcW w:w="5102" w:type="dxa"/>
          </w:tcPr>
          <w:p w14:paraId="27F39EA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w:t>
            </w:r>
          </w:p>
        </w:tc>
        <w:tc>
          <w:tcPr>
            <w:tcW w:w="1587" w:type="dxa"/>
          </w:tcPr>
          <w:p w14:paraId="481A7E0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3</w:t>
            </w:r>
          </w:p>
        </w:tc>
        <w:tc>
          <w:tcPr>
            <w:tcW w:w="1700" w:type="dxa"/>
          </w:tcPr>
          <w:p w14:paraId="3B61BB12"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4</w:t>
            </w:r>
          </w:p>
        </w:tc>
      </w:tr>
      <w:tr w:rsidR="008F382E" w:rsidRPr="000134ED" w14:paraId="3739A78E" w14:textId="77777777">
        <w:tc>
          <w:tcPr>
            <w:tcW w:w="680" w:type="dxa"/>
            <w:vMerge w:val="restart"/>
          </w:tcPr>
          <w:p w14:paraId="06D05265"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w:t>
            </w:r>
          </w:p>
        </w:tc>
        <w:tc>
          <w:tcPr>
            <w:tcW w:w="5102" w:type="dxa"/>
            <w:vMerge w:val="restart"/>
          </w:tcPr>
          <w:p w14:paraId="00F59143"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Музыкально-драматические, драматические театры, ТЮЗ, филармония, театр кукол</w:t>
            </w:r>
          </w:p>
        </w:tc>
        <w:tc>
          <w:tcPr>
            <w:tcW w:w="1587" w:type="dxa"/>
          </w:tcPr>
          <w:p w14:paraId="67D25D0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250 и более</w:t>
            </w:r>
          </w:p>
        </w:tc>
        <w:tc>
          <w:tcPr>
            <w:tcW w:w="1700" w:type="dxa"/>
          </w:tcPr>
          <w:p w14:paraId="0C47BD66"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w:t>
            </w:r>
          </w:p>
        </w:tc>
      </w:tr>
      <w:tr w:rsidR="008F382E" w:rsidRPr="000134ED" w14:paraId="00832264" w14:textId="77777777">
        <w:tc>
          <w:tcPr>
            <w:tcW w:w="680" w:type="dxa"/>
            <w:vMerge/>
          </w:tcPr>
          <w:p w14:paraId="39DDC096" w14:textId="77777777" w:rsidR="008F382E" w:rsidRPr="000134ED" w:rsidRDefault="008F382E">
            <w:pPr>
              <w:rPr>
                <w:rFonts w:ascii="Times New Roman" w:hAnsi="Times New Roman" w:cs="Times New Roman"/>
                <w:sz w:val="24"/>
                <w:szCs w:val="24"/>
              </w:rPr>
            </w:pPr>
          </w:p>
        </w:tc>
        <w:tc>
          <w:tcPr>
            <w:tcW w:w="5102" w:type="dxa"/>
            <w:vMerge/>
          </w:tcPr>
          <w:p w14:paraId="0B3217B5" w14:textId="77777777" w:rsidR="008F382E" w:rsidRPr="000134ED" w:rsidRDefault="008F382E">
            <w:pPr>
              <w:rPr>
                <w:rFonts w:ascii="Times New Roman" w:hAnsi="Times New Roman" w:cs="Times New Roman"/>
                <w:sz w:val="24"/>
                <w:szCs w:val="24"/>
              </w:rPr>
            </w:pPr>
          </w:p>
        </w:tc>
        <w:tc>
          <w:tcPr>
            <w:tcW w:w="1587" w:type="dxa"/>
          </w:tcPr>
          <w:p w14:paraId="1BC42CBC"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150 до 249</w:t>
            </w:r>
          </w:p>
        </w:tc>
        <w:tc>
          <w:tcPr>
            <w:tcW w:w="1700" w:type="dxa"/>
          </w:tcPr>
          <w:p w14:paraId="4FF4E1B1"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w:t>
            </w:r>
          </w:p>
        </w:tc>
      </w:tr>
      <w:tr w:rsidR="008F382E" w:rsidRPr="000134ED" w14:paraId="46A7F40E" w14:textId="77777777">
        <w:tc>
          <w:tcPr>
            <w:tcW w:w="680" w:type="dxa"/>
            <w:vMerge/>
          </w:tcPr>
          <w:p w14:paraId="41CAF6B3" w14:textId="77777777" w:rsidR="008F382E" w:rsidRPr="000134ED" w:rsidRDefault="008F382E">
            <w:pPr>
              <w:rPr>
                <w:rFonts w:ascii="Times New Roman" w:hAnsi="Times New Roman" w:cs="Times New Roman"/>
                <w:sz w:val="24"/>
                <w:szCs w:val="24"/>
              </w:rPr>
            </w:pPr>
          </w:p>
        </w:tc>
        <w:tc>
          <w:tcPr>
            <w:tcW w:w="5102" w:type="dxa"/>
            <w:vMerge/>
          </w:tcPr>
          <w:p w14:paraId="2266F67D" w14:textId="77777777" w:rsidR="008F382E" w:rsidRPr="000134ED" w:rsidRDefault="008F382E">
            <w:pPr>
              <w:rPr>
                <w:rFonts w:ascii="Times New Roman" w:hAnsi="Times New Roman" w:cs="Times New Roman"/>
                <w:sz w:val="24"/>
                <w:szCs w:val="24"/>
              </w:rPr>
            </w:pPr>
          </w:p>
        </w:tc>
        <w:tc>
          <w:tcPr>
            <w:tcW w:w="1587" w:type="dxa"/>
          </w:tcPr>
          <w:p w14:paraId="630AE6F6"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50 до 149</w:t>
            </w:r>
          </w:p>
        </w:tc>
        <w:tc>
          <w:tcPr>
            <w:tcW w:w="1700" w:type="dxa"/>
          </w:tcPr>
          <w:p w14:paraId="344B4522"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III</w:t>
            </w:r>
          </w:p>
        </w:tc>
      </w:tr>
      <w:tr w:rsidR="008F382E" w:rsidRPr="000134ED" w14:paraId="24DC1A45" w14:textId="77777777">
        <w:tc>
          <w:tcPr>
            <w:tcW w:w="680" w:type="dxa"/>
            <w:vMerge/>
          </w:tcPr>
          <w:p w14:paraId="344A9A99" w14:textId="77777777" w:rsidR="008F382E" w:rsidRPr="000134ED" w:rsidRDefault="008F382E">
            <w:pPr>
              <w:rPr>
                <w:rFonts w:ascii="Times New Roman" w:hAnsi="Times New Roman" w:cs="Times New Roman"/>
                <w:sz w:val="24"/>
                <w:szCs w:val="24"/>
              </w:rPr>
            </w:pPr>
          </w:p>
        </w:tc>
        <w:tc>
          <w:tcPr>
            <w:tcW w:w="5102" w:type="dxa"/>
            <w:vMerge/>
          </w:tcPr>
          <w:p w14:paraId="2D19AD6F" w14:textId="77777777" w:rsidR="008F382E" w:rsidRPr="000134ED" w:rsidRDefault="008F382E">
            <w:pPr>
              <w:rPr>
                <w:rFonts w:ascii="Times New Roman" w:hAnsi="Times New Roman" w:cs="Times New Roman"/>
                <w:sz w:val="24"/>
                <w:szCs w:val="24"/>
              </w:rPr>
            </w:pPr>
          </w:p>
        </w:tc>
        <w:tc>
          <w:tcPr>
            <w:tcW w:w="1587" w:type="dxa"/>
          </w:tcPr>
          <w:p w14:paraId="4D1F4A9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50</w:t>
            </w:r>
          </w:p>
        </w:tc>
        <w:tc>
          <w:tcPr>
            <w:tcW w:w="1700" w:type="dxa"/>
          </w:tcPr>
          <w:p w14:paraId="447DB02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IV</w:t>
            </w:r>
          </w:p>
        </w:tc>
      </w:tr>
      <w:tr w:rsidR="008F382E" w:rsidRPr="000134ED" w14:paraId="5027E1B1" w14:textId="77777777">
        <w:tc>
          <w:tcPr>
            <w:tcW w:w="680" w:type="dxa"/>
            <w:vMerge w:val="restart"/>
          </w:tcPr>
          <w:p w14:paraId="2AE888D5"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w:t>
            </w:r>
          </w:p>
        </w:tc>
        <w:tc>
          <w:tcPr>
            <w:tcW w:w="5102" w:type="dxa"/>
            <w:vMerge w:val="restart"/>
          </w:tcPr>
          <w:p w14:paraId="35D61CF6"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 xml:space="preserve">Театры (за исключением </w:t>
            </w:r>
            <w:proofErr w:type="gramStart"/>
            <w:r w:rsidRPr="000134ED">
              <w:rPr>
                <w:rFonts w:ascii="Times New Roman" w:hAnsi="Times New Roman" w:cs="Times New Roman"/>
                <w:sz w:val="24"/>
                <w:szCs w:val="24"/>
              </w:rPr>
              <w:t>указанных</w:t>
            </w:r>
            <w:proofErr w:type="gramEnd"/>
            <w:r w:rsidRPr="000134ED">
              <w:rPr>
                <w:rFonts w:ascii="Times New Roman" w:hAnsi="Times New Roman" w:cs="Times New Roman"/>
                <w:sz w:val="24"/>
                <w:szCs w:val="24"/>
              </w:rPr>
              <w:t xml:space="preserve"> в пункте 1), музыкальные и танцевальные коллективы, концертные организации, самостоятельные художественные коллективы</w:t>
            </w:r>
          </w:p>
        </w:tc>
        <w:tc>
          <w:tcPr>
            <w:tcW w:w="1587" w:type="dxa"/>
          </w:tcPr>
          <w:p w14:paraId="7221CB14"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90 и более</w:t>
            </w:r>
          </w:p>
        </w:tc>
        <w:tc>
          <w:tcPr>
            <w:tcW w:w="1700" w:type="dxa"/>
          </w:tcPr>
          <w:p w14:paraId="1578A392"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w:t>
            </w:r>
          </w:p>
        </w:tc>
      </w:tr>
      <w:tr w:rsidR="008F382E" w:rsidRPr="000134ED" w14:paraId="599DAA83" w14:textId="77777777">
        <w:tc>
          <w:tcPr>
            <w:tcW w:w="680" w:type="dxa"/>
            <w:vMerge/>
          </w:tcPr>
          <w:p w14:paraId="250A3259" w14:textId="77777777" w:rsidR="008F382E" w:rsidRPr="000134ED" w:rsidRDefault="008F382E">
            <w:pPr>
              <w:rPr>
                <w:rFonts w:ascii="Times New Roman" w:hAnsi="Times New Roman" w:cs="Times New Roman"/>
                <w:sz w:val="24"/>
                <w:szCs w:val="24"/>
              </w:rPr>
            </w:pPr>
          </w:p>
        </w:tc>
        <w:tc>
          <w:tcPr>
            <w:tcW w:w="5102" w:type="dxa"/>
            <w:vMerge/>
          </w:tcPr>
          <w:p w14:paraId="133A3B27" w14:textId="77777777" w:rsidR="008F382E" w:rsidRPr="000134ED" w:rsidRDefault="008F382E">
            <w:pPr>
              <w:rPr>
                <w:rFonts w:ascii="Times New Roman" w:hAnsi="Times New Roman" w:cs="Times New Roman"/>
                <w:sz w:val="24"/>
                <w:szCs w:val="24"/>
              </w:rPr>
            </w:pPr>
          </w:p>
        </w:tc>
        <w:tc>
          <w:tcPr>
            <w:tcW w:w="1587" w:type="dxa"/>
          </w:tcPr>
          <w:p w14:paraId="3BFC1133"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от 40 до 89</w:t>
            </w:r>
          </w:p>
        </w:tc>
        <w:tc>
          <w:tcPr>
            <w:tcW w:w="1700" w:type="dxa"/>
          </w:tcPr>
          <w:p w14:paraId="502C96AF"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III</w:t>
            </w:r>
          </w:p>
        </w:tc>
      </w:tr>
      <w:tr w:rsidR="008F382E" w:rsidRPr="000134ED" w14:paraId="08E2F9CC" w14:textId="77777777">
        <w:tc>
          <w:tcPr>
            <w:tcW w:w="680" w:type="dxa"/>
            <w:vMerge/>
          </w:tcPr>
          <w:p w14:paraId="10A355DC" w14:textId="77777777" w:rsidR="008F382E" w:rsidRPr="000134ED" w:rsidRDefault="008F382E">
            <w:pPr>
              <w:rPr>
                <w:rFonts w:ascii="Times New Roman" w:hAnsi="Times New Roman" w:cs="Times New Roman"/>
                <w:sz w:val="24"/>
                <w:szCs w:val="24"/>
              </w:rPr>
            </w:pPr>
          </w:p>
        </w:tc>
        <w:tc>
          <w:tcPr>
            <w:tcW w:w="5102" w:type="dxa"/>
            <w:vMerge/>
          </w:tcPr>
          <w:p w14:paraId="65218C78" w14:textId="77777777" w:rsidR="008F382E" w:rsidRPr="000134ED" w:rsidRDefault="008F382E">
            <w:pPr>
              <w:rPr>
                <w:rFonts w:ascii="Times New Roman" w:hAnsi="Times New Roman" w:cs="Times New Roman"/>
                <w:sz w:val="24"/>
                <w:szCs w:val="24"/>
              </w:rPr>
            </w:pPr>
          </w:p>
        </w:tc>
        <w:tc>
          <w:tcPr>
            <w:tcW w:w="1587" w:type="dxa"/>
          </w:tcPr>
          <w:p w14:paraId="5316D69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40</w:t>
            </w:r>
          </w:p>
        </w:tc>
        <w:tc>
          <w:tcPr>
            <w:tcW w:w="1700" w:type="dxa"/>
          </w:tcPr>
          <w:p w14:paraId="2E3380D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IV</w:t>
            </w:r>
          </w:p>
        </w:tc>
      </w:tr>
      <w:tr w:rsidR="008F382E" w:rsidRPr="000134ED" w14:paraId="186D0660" w14:textId="77777777">
        <w:tc>
          <w:tcPr>
            <w:tcW w:w="680" w:type="dxa"/>
            <w:vMerge w:val="restart"/>
          </w:tcPr>
          <w:p w14:paraId="0695CF58"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3</w:t>
            </w:r>
          </w:p>
        </w:tc>
        <w:tc>
          <w:tcPr>
            <w:tcW w:w="5102" w:type="dxa"/>
            <w:vMerge w:val="restart"/>
          </w:tcPr>
          <w:p w14:paraId="3C401A57"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Детские театры-студии, детские музыкальные хореографические студии</w:t>
            </w:r>
          </w:p>
        </w:tc>
        <w:tc>
          <w:tcPr>
            <w:tcW w:w="1587" w:type="dxa"/>
          </w:tcPr>
          <w:p w14:paraId="023F5E5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45 и более</w:t>
            </w:r>
          </w:p>
        </w:tc>
        <w:tc>
          <w:tcPr>
            <w:tcW w:w="1700" w:type="dxa"/>
          </w:tcPr>
          <w:p w14:paraId="5413D8B2"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w:t>
            </w:r>
          </w:p>
        </w:tc>
      </w:tr>
      <w:tr w:rsidR="008F382E" w:rsidRPr="000134ED" w14:paraId="66AC05E3" w14:textId="77777777">
        <w:tc>
          <w:tcPr>
            <w:tcW w:w="680" w:type="dxa"/>
            <w:vMerge/>
          </w:tcPr>
          <w:p w14:paraId="299A55F6" w14:textId="77777777" w:rsidR="008F382E" w:rsidRPr="000134ED" w:rsidRDefault="008F382E">
            <w:pPr>
              <w:rPr>
                <w:rFonts w:ascii="Times New Roman" w:hAnsi="Times New Roman" w:cs="Times New Roman"/>
                <w:sz w:val="24"/>
                <w:szCs w:val="24"/>
              </w:rPr>
            </w:pPr>
          </w:p>
        </w:tc>
        <w:tc>
          <w:tcPr>
            <w:tcW w:w="5102" w:type="dxa"/>
            <w:vMerge/>
          </w:tcPr>
          <w:p w14:paraId="20E083FA" w14:textId="77777777" w:rsidR="008F382E" w:rsidRPr="000134ED" w:rsidRDefault="008F382E">
            <w:pPr>
              <w:rPr>
                <w:rFonts w:ascii="Times New Roman" w:hAnsi="Times New Roman" w:cs="Times New Roman"/>
                <w:sz w:val="24"/>
                <w:szCs w:val="24"/>
              </w:rPr>
            </w:pPr>
          </w:p>
        </w:tc>
        <w:tc>
          <w:tcPr>
            <w:tcW w:w="1587" w:type="dxa"/>
          </w:tcPr>
          <w:p w14:paraId="6033DDD8"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 45</w:t>
            </w:r>
          </w:p>
        </w:tc>
        <w:tc>
          <w:tcPr>
            <w:tcW w:w="1700" w:type="dxa"/>
          </w:tcPr>
          <w:p w14:paraId="40D28102"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III</w:t>
            </w:r>
          </w:p>
        </w:tc>
      </w:tr>
    </w:tbl>
    <w:p w14:paraId="706ABF56" w14:textId="77777777" w:rsidR="008F382E" w:rsidRPr="000134ED" w:rsidRDefault="008F382E">
      <w:pPr>
        <w:pStyle w:val="ConsPlusNormal"/>
        <w:rPr>
          <w:rFonts w:ascii="Times New Roman" w:hAnsi="Times New Roman" w:cs="Times New Roman"/>
          <w:sz w:val="24"/>
          <w:szCs w:val="24"/>
        </w:rPr>
      </w:pPr>
    </w:p>
    <w:p w14:paraId="4A3B3955" w14:textId="77777777" w:rsidR="008F382E" w:rsidRPr="000134ED" w:rsidRDefault="008F382E" w:rsidP="000134ED">
      <w:pPr>
        <w:pStyle w:val="ConsPlusTitle"/>
        <w:jc w:val="center"/>
        <w:outlineLvl w:val="3"/>
        <w:rPr>
          <w:rFonts w:ascii="Times New Roman" w:hAnsi="Times New Roman" w:cs="Times New Roman"/>
          <w:sz w:val="24"/>
          <w:szCs w:val="24"/>
        </w:rPr>
      </w:pPr>
      <w:r w:rsidRPr="000134ED">
        <w:rPr>
          <w:rFonts w:ascii="Times New Roman" w:hAnsi="Times New Roman" w:cs="Times New Roman"/>
          <w:sz w:val="24"/>
          <w:szCs w:val="24"/>
        </w:rPr>
        <w:t>4.3. Библиотеки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8F382E" w:rsidRPr="000134ED" w14:paraId="3F29D858" w14:textId="77777777">
        <w:tc>
          <w:tcPr>
            <w:tcW w:w="7370" w:type="dxa"/>
          </w:tcPr>
          <w:p w14:paraId="5D134BB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Тип учреждения</w:t>
            </w:r>
          </w:p>
        </w:tc>
        <w:tc>
          <w:tcPr>
            <w:tcW w:w="1700" w:type="dxa"/>
          </w:tcPr>
          <w:p w14:paraId="484CA384"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Группа по оплате труда</w:t>
            </w:r>
          </w:p>
        </w:tc>
      </w:tr>
      <w:tr w:rsidR="008F382E" w:rsidRPr="000134ED" w14:paraId="62E42E59" w14:textId="77777777">
        <w:tc>
          <w:tcPr>
            <w:tcW w:w="7370" w:type="dxa"/>
          </w:tcPr>
          <w:p w14:paraId="435D7632"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 xml:space="preserve">Государственные библиотеки, осуществляющие координацию и методическую поддержку деятельности муниципальных библиотек Ленинградской области, обеспечивающие </w:t>
            </w:r>
            <w:proofErr w:type="spellStart"/>
            <w:r w:rsidRPr="000134ED">
              <w:rPr>
                <w:rFonts w:ascii="Times New Roman" w:hAnsi="Times New Roman" w:cs="Times New Roman"/>
                <w:sz w:val="24"/>
                <w:szCs w:val="24"/>
              </w:rPr>
              <w:t>взаимоиспользование</w:t>
            </w:r>
            <w:proofErr w:type="spellEnd"/>
            <w:r w:rsidRPr="000134ED">
              <w:rPr>
                <w:rFonts w:ascii="Times New Roman" w:hAnsi="Times New Roman" w:cs="Times New Roman"/>
                <w:sz w:val="24"/>
                <w:szCs w:val="24"/>
              </w:rPr>
              <w:t xml:space="preserve"> информационных ресурсов территории для обеспечения единства библиотечно-информационного пространства и создания условий для выравнивания доступа к информации различных групп граждан, проживающих в удаленных местностях</w:t>
            </w:r>
          </w:p>
        </w:tc>
        <w:tc>
          <w:tcPr>
            <w:tcW w:w="1700" w:type="dxa"/>
          </w:tcPr>
          <w:p w14:paraId="738C27E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w:t>
            </w:r>
          </w:p>
        </w:tc>
      </w:tr>
    </w:tbl>
    <w:p w14:paraId="66D2ED5D" w14:textId="77777777" w:rsidR="008F382E" w:rsidRPr="000134ED" w:rsidRDefault="008F382E">
      <w:pPr>
        <w:pStyle w:val="ConsPlusNormal"/>
        <w:rPr>
          <w:rFonts w:ascii="Times New Roman" w:hAnsi="Times New Roman" w:cs="Times New Roman"/>
          <w:sz w:val="24"/>
          <w:szCs w:val="24"/>
        </w:rPr>
      </w:pPr>
    </w:p>
    <w:p w14:paraId="44E8EB3E" w14:textId="77777777" w:rsidR="008F382E" w:rsidRPr="000134ED" w:rsidRDefault="008F382E" w:rsidP="000134ED">
      <w:pPr>
        <w:pStyle w:val="ConsPlusTitle"/>
        <w:jc w:val="center"/>
        <w:outlineLvl w:val="3"/>
        <w:rPr>
          <w:rFonts w:ascii="Times New Roman" w:hAnsi="Times New Roman" w:cs="Times New Roman"/>
          <w:sz w:val="24"/>
          <w:szCs w:val="24"/>
        </w:rPr>
      </w:pPr>
      <w:r w:rsidRPr="000134ED">
        <w:rPr>
          <w:rFonts w:ascii="Times New Roman" w:hAnsi="Times New Roman" w:cs="Times New Roman"/>
          <w:sz w:val="24"/>
          <w:szCs w:val="24"/>
        </w:rPr>
        <w:t>4.4. Прочие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1530"/>
        <w:gridCol w:w="1361"/>
        <w:gridCol w:w="1303"/>
      </w:tblGrid>
      <w:tr w:rsidR="008F382E" w:rsidRPr="000134ED" w14:paraId="5E13515E" w14:textId="77777777">
        <w:tc>
          <w:tcPr>
            <w:tcW w:w="4876" w:type="dxa"/>
          </w:tcPr>
          <w:p w14:paraId="369576E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Объемные показатели</w:t>
            </w:r>
          </w:p>
        </w:tc>
        <w:tc>
          <w:tcPr>
            <w:tcW w:w="1530" w:type="dxa"/>
          </w:tcPr>
          <w:p w14:paraId="1F002DED"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Условия расчета</w:t>
            </w:r>
          </w:p>
        </w:tc>
        <w:tc>
          <w:tcPr>
            <w:tcW w:w="1361" w:type="dxa"/>
          </w:tcPr>
          <w:p w14:paraId="64EEB00B"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Количество баллов</w:t>
            </w:r>
          </w:p>
        </w:tc>
        <w:tc>
          <w:tcPr>
            <w:tcW w:w="1303" w:type="dxa"/>
          </w:tcPr>
          <w:p w14:paraId="33E472C2"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Группа по оплате труда</w:t>
            </w:r>
          </w:p>
        </w:tc>
      </w:tr>
      <w:tr w:rsidR="008F382E" w:rsidRPr="000134ED" w14:paraId="3A571A2B" w14:textId="77777777">
        <w:tc>
          <w:tcPr>
            <w:tcW w:w="4876" w:type="dxa"/>
          </w:tcPr>
          <w:p w14:paraId="26257BA3"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w:t>
            </w:r>
          </w:p>
        </w:tc>
        <w:tc>
          <w:tcPr>
            <w:tcW w:w="1530" w:type="dxa"/>
          </w:tcPr>
          <w:p w14:paraId="0704D2B1"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w:t>
            </w:r>
          </w:p>
        </w:tc>
        <w:tc>
          <w:tcPr>
            <w:tcW w:w="1361" w:type="dxa"/>
          </w:tcPr>
          <w:p w14:paraId="5F1385CC"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3</w:t>
            </w:r>
          </w:p>
        </w:tc>
        <w:tc>
          <w:tcPr>
            <w:tcW w:w="1303" w:type="dxa"/>
          </w:tcPr>
          <w:p w14:paraId="0B00D77A"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4</w:t>
            </w:r>
          </w:p>
        </w:tc>
      </w:tr>
      <w:tr w:rsidR="008F382E" w:rsidRPr="000134ED" w14:paraId="595BA2A7" w14:textId="77777777">
        <w:tc>
          <w:tcPr>
            <w:tcW w:w="4876" w:type="dxa"/>
          </w:tcPr>
          <w:p w14:paraId="3A93BBF6" w14:textId="77777777" w:rsidR="008F382E" w:rsidRPr="000134ED" w:rsidRDefault="008F382E">
            <w:pPr>
              <w:pStyle w:val="ConsPlusNormal"/>
              <w:rPr>
                <w:rFonts w:ascii="Times New Roman" w:hAnsi="Times New Roman" w:cs="Times New Roman"/>
                <w:sz w:val="24"/>
                <w:szCs w:val="24"/>
              </w:rPr>
            </w:pPr>
            <w:proofErr w:type="gramStart"/>
            <w:r w:rsidRPr="000134ED">
              <w:rPr>
                <w:rFonts w:ascii="Times New Roman" w:hAnsi="Times New Roman" w:cs="Times New Roman"/>
                <w:sz w:val="24"/>
                <w:szCs w:val="24"/>
              </w:rPr>
              <w:t>Организация и проведение межрегиональных, международных, всероссийских, областных фестивалей, смотров, выставок, конкурсов, массовых театрализованных праздников (свыше 300 участников)</w:t>
            </w:r>
            <w:proofErr w:type="gramEnd"/>
          </w:p>
        </w:tc>
        <w:tc>
          <w:tcPr>
            <w:tcW w:w="1530" w:type="dxa"/>
          </w:tcPr>
          <w:p w14:paraId="509EAC20"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За каждое мероприятие</w:t>
            </w:r>
          </w:p>
        </w:tc>
        <w:tc>
          <w:tcPr>
            <w:tcW w:w="1361" w:type="dxa"/>
          </w:tcPr>
          <w:p w14:paraId="723E26B5"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10</w:t>
            </w:r>
          </w:p>
        </w:tc>
        <w:tc>
          <w:tcPr>
            <w:tcW w:w="1303" w:type="dxa"/>
            <w:vMerge w:val="restart"/>
          </w:tcPr>
          <w:p w14:paraId="555FDAD9"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90 и более баллов - I группа, до 90 баллов - II группа</w:t>
            </w:r>
          </w:p>
        </w:tc>
      </w:tr>
      <w:tr w:rsidR="008F382E" w:rsidRPr="000134ED" w14:paraId="3625EDCA" w14:textId="77777777">
        <w:tc>
          <w:tcPr>
            <w:tcW w:w="4876" w:type="dxa"/>
          </w:tcPr>
          <w:p w14:paraId="2B7BC91F" w14:textId="77777777" w:rsidR="008F382E" w:rsidRPr="000134ED" w:rsidRDefault="008F382E">
            <w:pPr>
              <w:pStyle w:val="ConsPlusNormal"/>
              <w:rPr>
                <w:rFonts w:ascii="Times New Roman" w:hAnsi="Times New Roman" w:cs="Times New Roman"/>
                <w:sz w:val="24"/>
                <w:szCs w:val="24"/>
              </w:rPr>
            </w:pPr>
            <w:proofErr w:type="gramStart"/>
            <w:r w:rsidRPr="000134ED">
              <w:rPr>
                <w:rFonts w:ascii="Times New Roman" w:hAnsi="Times New Roman" w:cs="Times New Roman"/>
                <w:sz w:val="24"/>
                <w:szCs w:val="24"/>
              </w:rPr>
              <w:t xml:space="preserve">Организация и проведение межрегиональных, </w:t>
            </w:r>
            <w:r w:rsidRPr="000134ED">
              <w:rPr>
                <w:rFonts w:ascii="Times New Roman" w:hAnsi="Times New Roman" w:cs="Times New Roman"/>
                <w:sz w:val="24"/>
                <w:szCs w:val="24"/>
              </w:rPr>
              <w:lastRenderedPageBreak/>
              <w:t>международных, всероссийских, областных фестивалей, смотров, выставок, конкурсов, массовых театрализованных праздников (до 300 участников)</w:t>
            </w:r>
            <w:proofErr w:type="gramEnd"/>
          </w:p>
        </w:tc>
        <w:tc>
          <w:tcPr>
            <w:tcW w:w="1530" w:type="dxa"/>
          </w:tcPr>
          <w:p w14:paraId="46DF65AE"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lastRenderedPageBreak/>
              <w:t xml:space="preserve">За каждое </w:t>
            </w:r>
            <w:r w:rsidRPr="000134ED">
              <w:rPr>
                <w:rFonts w:ascii="Times New Roman" w:hAnsi="Times New Roman" w:cs="Times New Roman"/>
                <w:sz w:val="24"/>
                <w:szCs w:val="24"/>
              </w:rPr>
              <w:lastRenderedPageBreak/>
              <w:t>мероприятие</w:t>
            </w:r>
          </w:p>
        </w:tc>
        <w:tc>
          <w:tcPr>
            <w:tcW w:w="1361" w:type="dxa"/>
          </w:tcPr>
          <w:p w14:paraId="034C9FA1"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lastRenderedPageBreak/>
              <w:t>15</w:t>
            </w:r>
          </w:p>
        </w:tc>
        <w:tc>
          <w:tcPr>
            <w:tcW w:w="1303" w:type="dxa"/>
            <w:vMerge/>
          </w:tcPr>
          <w:p w14:paraId="2D9487AE" w14:textId="77777777" w:rsidR="008F382E" w:rsidRPr="000134ED" w:rsidRDefault="008F382E">
            <w:pPr>
              <w:rPr>
                <w:rFonts w:ascii="Times New Roman" w:hAnsi="Times New Roman" w:cs="Times New Roman"/>
                <w:sz w:val="24"/>
                <w:szCs w:val="24"/>
              </w:rPr>
            </w:pPr>
          </w:p>
        </w:tc>
      </w:tr>
      <w:tr w:rsidR="008F382E" w:rsidRPr="000134ED" w14:paraId="7AAA9D23" w14:textId="77777777">
        <w:tc>
          <w:tcPr>
            <w:tcW w:w="4876" w:type="dxa"/>
          </w:tcPr>
          <w:p w14:paraId="6820251D"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lastRenderedPageBreak/>
              <w:t>Проведение экспедиций с фиксацией на различных носителях образцов народного творчества/элементов, связанных с культурой региона, историческим и культурным наследием региона</w:t>
            </w:r>
          </w:p>
        </w:tc>
        <w:tc>
          <w:tcPr>
            <w:tcW w:w="1530" w:type="dxa"/>
          </w:tcPr>
          <w:p w14:paraId="343CB55C"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За каждую экспедицию</w:t>
            </w:r>
          </w:p>
        </w:tc>
        <w:tc>
          <w:tcPr>
            <w:tcW w:w="1361" w:type="dxa"/>
          </w:tcPr>
          <w:p w14:paraId="18064C83"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5</w:t>
            </w:r>
          </w:p>
        </w:tc>
        <w:tc>
          <w:tcPr>
            <w:tcW w:w="1303" w:type="dxa"/>
            <w:vMerge/>
          </w:tcPr>
          <w:p w14:paraId="44B1F902" w14:textId="77777777" w:rsidR="008F382E" w:rsidRPr="000134ED" w:rsidRDefault="008F382E">
            <w:pPr>
              <w:rPr>
                <w:rFonts w:ascii="Times New Roman" w:hAnsi="Times New Roman" w:cs="Times New Roman"/>
                <w:sz w:val="24"/>
                <w:szCs w:val="24"/>
              </w:rPr>
            </w:pPr>
          </w:p>
        </w:tc>
      </w:tr>
      <w:tr w:rsidR="008F382E" w:rsidRPr="000134ED" w14:paraId="2710AD60" w14:textId="77777777">
        <w:tc>
          <w:tcPr>
            <w:tcW w:w="4876" w:type="dxa"/>
          </w:tcPr>
          <w:p w14:paraId="7E5B38A1"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Обновление единого областного архива по традиционной культуре Ленинградской области</w:t>
            </w:r>
          </w:p>
        </w:tc>
        <w:tc>
          <w:tcPr>
            <w:tcW w:w="1530" w:type="dxa"/>
          </w:tcPr>
          <w:p w14:paraId="0C986E81"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За каждые 10 записей</w:t>
            </w:r>
          </w:p>
        </w:tc>
        <w:tc>
          <w:tcPr>
            <w:tcW w:w="1361" w:type="dxa"/>
          </w:tcPr>
          <w:p w14:paraId="4ED401A3"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5</w:t>
            </w:r>
          </w:p>
        </w:tc>
        <w:tc>
          <w:tcPr>
            <w:tcW w:w="1303" w:type="dxa"/>
            <w:vMerge/>
          </w:tcPr>
          <w:p w14:paraId="364F9B96" w14:textId="77777777" w:rsidR="008F382E" w:rsidRPr="000134ED" w:rsidRDefault="008F382E">
            <w:pPr>
              <w:rPr>
                <w:rFonts w:ascii="Times New Roman" w:hAnsi="Times New Roman" w:cs="Times New Roman"/>
                <w:sz w:val="24"/>
                <w:szCs w:val="24"/>
              </w:rPr>
            </w:pPr>
          </w:p>
        </w:tc>
      </w:tr>
      <w:tr w:rsidR="008F382E" w:rsidRPr="000134ED" w14:paraId="3E029C3C" w14:textId="77777777">
        <w:tc>
          <w:tcPr>
            <w:tcW w:w="4876" w:type="dxa"/>
          </w:tcPr>
          <w:p w14:paraId="45D7F439"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Создание (обновление) единой базы предоставления услуг, необходимых для кинопроизводства, в целях усовершенствования процесса проведения кино- и видеосъемок в Ленинградской области</w:t>
            </w:r>
          </w:p>
        </w:tc>
        <w:tc>
          <w:tcPr>
            <w:tcW w:w="1530" w:type="dxa"/>
          </w:tcPr>
          <w:p w14:paraId="08C0F8F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За каждые 5 записей</w:t>
            </w:r>
          </w:p>
        </w:tc>
        <w:tc>
          <w:tcPr>
            <w:tcW w:w="1361" w:type="dxa"/>
          </w:tcPr>
          <w:p w14:paraId="6E1BCF6E"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5</w:t>
            </w:r>
          </w:p>
        </w:tc>
        <w:tc>
          <w:tcPr>
            <w:tcW w:w="1303" w:type="dxa"/>
            <w:vMerge/>
          </w:tcPr>
          <w:p w14:paraId="3BF1958A" w14:textId="77777777" w:rsidR="008F382E" w:rsidRPr="000134ED" w:rsidRDefault="008F382E">
            <w:pPr>
              <w:rPr>
                <w:rFonts w:ascii="Times New Roman" w:hAnsi="Times New Roman" w:cs="Times New Roman"/>
                <w:sz w:val="24"/>
                <w:szCs w:val="24"/>
              </w:rPr>
            </w:pPr>
          </w:p>
        </w:tc>
      </w:tr>
      <w:tr w:rsidR="008F382E" w:rsidRPr="000134ED" w14:paraId="383ED16E" w14:textId="77777777">
        <w:tc>
          <w:tcPr>
            <w:tcW w:w="4876" w:type="dxa"/>
          </w:tcPr>
          <w:p w14:paraId="0530801E" w14:textId="77777777" w:rsidR="008F382E" w:rsidRPr="000134ED" w:rsidRDefault="008F382E">
            <w:pPr>
              <w:pStyle w:val="ConsPlusNormal"/>
              <w:rPr>
                <w:rFonts w:ascii="Times New Roman" w:hAnsi="Times New Roman" w:cs="Times New Roman"/>
                <w:sz w:val="24"/>
                <w:szCs w:val="24"/>
              </w:rPr>
            </w:pPr>
            <w:r w:rsidRPr="000134ED">
              <w:rPr>
                <w:rFonts w:ascii="Times New Roman" w:hAnsi="Times New Roman" w:cs="Times New Roman"/>
                <w:sz w:val="24"/>
                <w:szCs w:val="24"/>
              </w:rPr>
              <w:t>Проведение семинаров, творческих лабораторий, мастер-классов</w:t>
            </w:r>
          </w:p>
        </w:tc>
        <w:tc>
          <w:tcPr>
            <w:tcW w:w="1530" w:type="dxa"/>
          </w:tcPr>
          <w:p w14:paraId="30AFBBF7"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За каждое мероприятие</w:t>
            </w:r>
          </w:p>
        </w:tc>
        <w:tc>
          <w:tcPr>
            <w:tcW w:w="1361" w:type="dxa"/>
          </w:tcPr>
          <w:p w14:paraId="60CACDFE" w14:textId="77777777" w:rsidR="008F382E" w:rsidRPr="000134ED" w:rsidRDefault="008F382E">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5</w:t>
            </w:r>
          </w:p>
        </w:tc>
        <w:tc>
          <w:tcPr>
            <w:tcW w:w="1303" w:type="dxa"/>
            <w:vMerge/>
          </w:tcPr>
          <w:p w14:paraId="5F4D6C41" w14:textId="77777777" w:rsidR="008F382E" w:rsidRPr="000134ED" w:rsidRDefault="008F382E">
            <w:pPr>
              <w:rPr>
                <w:rFonts w:ascii="Times New Roman" w:hAnsi="Times New Roman" w:cs="Times New Roman"/>
                <w:sz w:val="24"/>
                <w:szCs w:val="24"/>
              </w:rPr>
            </w:pPr>
          </w:p>
        </w:tc>
      </w:tr>
    </w:tbl>
    <w:p w14:paraId="5CF53E4E" w14:textId="77777777" w:rsidR="008F382E" w:rsidRDefault="008F382E">
      <w:pPr>
        <w:pStyle w:val="ConsPlusNormal"/>
      </w:pPr>
    </w:p>
    <w:p w14:paraId="47640BE7" w14:textId="77777777" w:rsidR="008F382E" w:rsidRDefault="008F382E">
      <w:pPr>
        <w:pStyle w:val="ConsPlusNormal"/>
      </w:pPr>
    </w:p>
    <w:p w14:paraId="64298764" w14:textId="77777777" w:rsidR="008F382E" w:rsidRDefault="008F382E">
      <w:pPr>
        <w:pStyle w:val="ConsPlusNormal"/>
      </w:pPr>
    </w:p>
    <w:p w14:paraId="283BE571" w14:textId="77777777" w:rsidR="008F382E" w:rsidRDefault="008F382E">
      <w:pPr>
        <w:pStyle w:val="ConsPlusNormal"/>
      </w:pPr>
    </w:p>
    <w:p w14:paraId="1CDDD8ED" w14:textId="77777777" w:rsidR="008F382E" w:rsidRDefault="008F382E">
      <w:pPr>
        <w:pStyle w:val="ConsPlusNormal"/>
      </w:pPr>
    </w:p>
    <w:p w14:paraId="05D7AA68" w14:textId="77777777" w:rsidR="004F63DA" w:rsidRDefault="004F63DA">
      <w:pPr>
        <w:pStyle w:val="ConsPlusNormal"/>
        <w:jc w:val="right"/>
        <w:outlineLvl w:val="1"/>
      </w:pPr>
    </w:p>
    <w:p w14:paraId="3DB11500" w14:textId="77777777" w:rsidR="000134ED" w:rsidRDefault="000134ED">
      <w:pPr>
        <w:pStyle w:val="ConsPlusNormal"/>
        <w:jc w:val="right"/>
        <w:outlineLvl w:val="1"/>
      </w:pPr>
    </w:p>
    <w:p w14:paraId="4D7F63D6" w14:textId="77777777" w:rsidR="000134ED" w:rsidRDefault="000134ED">
      <w:pPr>
        <w:pStyle w:val="ConsPlusNormal"/>
        <w:jc w:val="right"/>
        <w:outlineLvl w:val="1"/>
      </w:pPr>
    </w:p>
    <w:p w14:paraId="2B25E37B" w14:textId="77777777" w:rsidR="000134ED" w:rsidRDefault="000134ED">
      <w:pPr>
        <w:pStyle w:val="ConsPlusNormal"/>
        <w:jc w:val="right"/>
        <w:outlineLvl w:val="1"/>
      </w:pPr>
    </w:p>
    <w:p w14:paraId="6794BE3F" w14:textId="77777777" w:rsidR="000134ED" w:rsidRDefault="000134ED">
      <w:pPr>
        <w:pStyle w:val="ConsPlusNormal"/>
        <w:jc w:val="right"/>
        <w:outlineLvl w:val="1"/>
      </w:pPr>
    </w:p>
    <w:p w14:paraId="50536B8D" w14:textId="77777777" w:rsidR="000134ED" w:rsidRDefault="000134ED">
      <w:pPr>
        <w:pStyle w:val="ConsPlusNormal"/>
        <w:jc w:val="right"/>
        <w:outlineLvl w:val="1"/>
      </w:pPr>
    </w:p>
    <w:p w14:paraId="2B51D2F2" w14:textId="77777777" w:rsidR="008F382E" w:rsidRDefault="008F382E">
      <w:pPr>
        <w:pStyle w:val="ConsPlusNormal"/>
        <w:jc w:val="right"/>
        <w:outlineLvl w:val="1"/>
      </w:pPr>
    </w:p>
    <w:p w14:paraId="7D1655C4" w14:textId="77777777" w:rsidR="00FA19AD" w:rsidRDefault="00FA19AD" w:rsidP="000134ED">
      <w:pPr>
        <w:pStyle w:val="ConsPlusNormal"/>
        <w:jc w:val="right"/>
        <w:outlineLvl w:val="1"/>
        <w:rPr>
          <w:rFonts w:ascii="Times New Roman" w:hAnsi="Times New Roman" w:cs="Times New Roman"/>
        </w:rPr>
      </w:pPr>
    </w:p>
    <w:p w14:paraId="5CE547D2" w14:textId="77777777" w:rsidR="00FA19AD" w:rsidRDefault="00FA19AD" w:rsidP="000134ED">
      <w:pPr>
        <w:pStyle w:val="ConsPlusNormal"/>
        <w:jc w:val="right"/>
        <w:outlineLvl w:val="1"/>
        <w:rPr>
          <w:rFonts w:ascii="Times New Roman" w:hAnsi="Times New Roman" w:cs="Times New Roman"/>
        </w:rPr>
      </w:pPr>
    </w:p>
    <w:p w14:paraId="63013ACC" w14:textId="77777777" w:rsidR="00FA19AD" w:rsidRDefault="00FA19AD" w:rsidP="000134ED">
      <w:pPr>
        <w:pStyle w:val="ConsPlusNormal"/>
        <w:jc w:val="right"/>
        <w:outlineLvl w:val="1"/>
        <w:rPr>
          <w:rFonts w:ascii="Times New Roman" w:hAnsi="Times New Roman" w:cs="Times New Roman"/>
        </w:rPr>
      </w:pPr>
    </w:p>
    <w:p w14:paraId="41399973" w14:textId="77777777" w:rsidR="00FA19AD" w:rsidRDefault="00FA19AD" w:rsidP="000134ED">
      <w:pPr>
        <w:pStyle w:val="ConsPlusNormal"/>
        <w:jc w:val="right"/>
        <w:outlineLvl w:val="1"/>
        <w:rPr>
          <w:rFonts w:ascii="Times New Roman" w:hAnsi="Times New Roman" w:cs="Times New Roman"/>
        </w:rPr>
      </w:pPr>
    </w:p>
    <w:p w14:paraId="59C0957C" w14:textId="77777777" w:rsidR="00FA19AD" w:rsidRDefault="00FA19AD" w:rsidP="000134ED">
      <w:pPr>
        <w:pStyle w:val="ConsPlusNormal"/>
        <w:jc w:val="right"/>
        <w:outlineLvl w:val="1"/>
        <w:rPr>
          <w:rFonts w:ascii="Times New Roman" w:hAnsi="Times New Roman" w:cs="Times New Roman"/>
        </w:rPr>
      </w:pPr>
    </w:p>
    <w:p w14:paraId="4C33A58A" w14:textId="77777777" w:rsidR="00FA19AD" w:rsidRDefault="00FA19AD" w:rsidP="000134ED">
      <w:pPr>
        <w:pStyle w:val="ConsPlusNormal"/>
        <w:jc w:val="right"/>
        <w:outlineLvl w:val="1"/>
        <w:rPr>
          <w:rFonts w:ascii="Times New Roman" w:hAnsi="Times New Roman" w:cs="Times New Roman"/>
        </w:rPr>
      </w:pPr>
    </w:p>
    <w:p w14:paraId="746283C2" w14:textId="77777777" w:rsidR="00FA19AD" w:rsidRDefault="00FA19AD" w:rsidP="000134ED">
      <w:pPr>
        <w:pStyle w:val="ConsPlusNormal"/>
        <w:jc w:val="right"/>
        <w:outlineLvl w:val="1"/>
        <w:rPr>
          <w:rFonts w:ascii="Times New Roman" w:hAnsi="Times New Roman" w:cs="Times New Roman"/>
        </w:rPr>
      </w:pPr>
    </w:p>
    <w:p w14:paraId="0265A783" w14:textId="77777777" w:rsidR="00FA19AD" w:rsidRDefault="00FA19AD" w:rsidP="000134ED">
      <w:pPr>
        <w:pStyle w:val="ConsPlusNormal"/>
        <w:jc w:val="right"/>
        <w:outlineLvl w:val="1"/>
        <w:rPr>
          <w:rFonts w:ascii="Times New Roman" w:hAnsi="Times New Roman" w:cs="Times New Roman"/>
        </w:rPr>
      </w:pPr>
    </w:p>
    <w:p w14:paraId="10D7EDC9" w14:textId="77777777" w:rsidR="00FA19AD" w:rsidRDefault="00FA19AD" w:rsidP="000134ED">
      <w:pPr>
        <w:pStyle w:val="ConsPlusNormal"/>
        <w:jc w:val="right"/>
        <w:outlineLvl w:val="1"/>
        <w:rPr>
          <w:rFonts w:ascii="Times New Roman" w:hAnsi="Times New Roman" w:cs="Times New Roman"/>
        </w:rPr>
      </w:pPr>
    </w:p>
    <w:p w14:paraId="46C9FD68" w14:textId="77777777" w:rsidR="00FA19AD" w:rsidRDefault="00FA19AD" w:rsidP="000134ED">
      <w:pPr>
        <w:pStyle w:val="ConsPlusNormal"/>
        <w:jc w:val="right"/>
        <w:outlineLvl w:val="1"/>
        <w:rPr>
          <w:rFonts w:ascii="Times New Roman" w:hAnsi="Times New Roman" w:cs="Times New Roman"/>
        </w:rPr>
      </w:pPr>
    </w:p>
    <w:p w14:paraId="4E0B50E7" w14:textId="77777777" w:rsidR="00FA19AD" w:rsidRDefault="00FA19AD" w:rsidP="000134ED">
      <w:pPr>
        <w:pStyle w:val="ConsPlusNormal"/>
        <w:jc w:val="right"/>
        <w:outlineLvl w:val="1"/>
        <w:rPr>
          <w:rFonts w:ascii="Times New Roman" w:hAnsi="Times New Roman" w:cs="Times New Roman"/>
        </w:rPr>
      </w:pPr>
    </w:p>
    <w:p w14:paraId="232B8AC2" w14:textId="77777777" w:rsidR="00FA19AD" w:rsidRDefault="00FA19AD" w:rsidP="000134ED">
      <w:pPr>
        <w:pStyle w:val="ConsPlusNormal"/>
        <w:jc w:val="right"/>
        <w:outlineLvl w:val="1"/>
        <w:rPr>
          <w:rFonts w:ascii="Times New Roman" w:hAnsi="Times New Roman" w:cs="Times New Roman"/>
        </w:rPr>
      </w:pPr>
    </w:p>
    <w:p w14:paraId="5876E9F9" w14:textId="77777777" w:rsidR="00FA19AD" w:rsidRDefault="00FA19AD" w:rsidP="000134ED">
      <w:pPr>
        <w:pStyle w:val="ConsPlusNormal"/>
        <w:jc w:val="right"/>
        <w:outlineLvl w:val="1"/>
        <w:rPr>
          <w:rFonts w:ascii="Times New Roman" w:hAnsi="Times New Roman" w:cs="Times New Roman"/>
        </w:rPr>
      </w:pPr>
    </w:p>
    <w:p w14:paraId="64FAE9D2" w14:textId="77777777" w:rsidR="00FA19AD" w:rsidRDefault="00FA19AD" w:rsidP="000134ED">
      <w:pPr>
        <w:pStyle w:val="ConsPlusNormal"/>
        <w:jc w:val="right"/>
        <w:outlineLvl w:val="1"/>
        <w:rPr>
          <w:rFonts w:ascii="Times New Roman" w:hAnsi="Times New Roman" w:cs="Times New Roman"/>
        </w:rPr>
      </w:pPr>
    </w:p>
    <w:p w14:paraId="08E8FA81" w14:textId="77777777" w:rsidR="00FA19AD" w:rsidRDefault="00FA19AD" w:rsidP="000134ED">
      <w:pPr>
        <w:pStyle w:val="ConsPlusNormal"/>
        <w:jc w:val="right"/>
        <w:outlineLvl w:val="1"/>
        <w:rPr>
          <w:rFonts w:ascii="Times New Roman" w:hAnsi="Times New Roman" w:cs="Times New Roman"/>
        </w:rPr>
      </w:pPr>
    </w:p>
    <w:p w14:paraId="6CDED8D7" w14:textId="77777777" w:rsidR="00FA19AD" w:rsidRDefault="00FA19AD" w:rsidP="000134ED">
      <w:pPr>
        <w:pStyle w:val="ConsPlusNormal"/>
        <w:jc w:val="right"/>
        <w:outlineLvl w:val="1"/>
        <w:rPr>
          <w:rFonts w:ascii="Times New Roman" w:hAnsi="Times New Roman" w:cs="Times New Roman"/>
        </w:rPr>
      </w:pPr>
    </w:p>
    <w:p w14:paraId="3C318FDD" w14:textId="77777777" w:rsidR="00FA19AD" w:rsidRDefault="00FA19AD" w:rsidP="000134ED">
      <w:pPr>
        <w:pStyle w:val="ConsPlusNormal"/>
        <w:jc w:val="right"/>
        <w:outlineLvl w:val="1"/>
        <w:rPr>
          <w:rFonts w:ascii="Times New Roman" w:hAnsi="Times New Roman" w:cs="Times New Roman"/>
        </w:rPr>
      </w:pPr>
    </w:p>
    <w:p w14:paraId="5468F085" w14:textId="77777777" w:rsidR="00CC5EBF" w:rsidRDefault="00CC5EBF" w:rsidP="000134ED">
      <w:pPr>
        <w:pStyle w:val="ConsPlusNormal"/>
        <w:jc w:val="right"/>
        <w:outlineLvl w:val="1"/>
        <w:rPr>
          <w:rFonts w:ascii="Times New Roman" w:hAnsi="Times New Roman" w:cs="Times New Roman"/>
        </w:rPr>
      </w:pPr>
    </w:p>
    <w:p w14:paraId="58DFF2FC" w14:textId="77777777" w:rsidR="00CC5EBF" w:rsidRDefault="00CC5EBF" w:rsidP="000134ED">
      <w:pPr>
        <w:pStyle w:val="ConsPlusNormal"/>
        <w:jc w:val="right"/>
        <w:outlineLvl w:val="1"/>
        <w:rPr>
          <w:rFonts w:ascii="Times New Roman" w:hAnsi="Times New Roman" w:cs="Times New Roman"/>
        </w:rPr>
      </w:pPr>
    </w:p>
    <w:p w14:paraId="22799121" w14:textId="77777777" w:rsidR="00CC5EBF" w:rsidRDefault="00CC5EBF" w:rsidP="000134ED">
      <w:pPr>
        <w:pStyle w:val="ConsPlusNormal"/>
        <w:jc w:val="right"/>
        <w:outlineLvl w:val="1"/>
        <w:rPr>
          <w:rFonts w:ascii="Times New Roman" w:hAnsi="Times New Roman" w:cs="Times New Roman"/>
        </w:rPr>
      </w:pPr>
    </w:p>
    <w:p w14:paraId="2CC161D3" w14:textId="77777777" w:rsidR="000134ED" w:rsidRDefault="000134ED" w:rsidP="000134ED">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4</w:t>
      </w:r>
    </w:p>
    <w:p w14:paraId="11D2B665" w14:textId="77777777" w:rsidR="000134ED" w:rsidRDefault="000134ED" w:rsidP="000134ED">
      <w:pPr>
        <w:spacing w:after="0" w:line="240" w:lineRule="auto"/>
        <w:jc w:val="right"/>
        <w:rPr>
          <w:rFonts w:ascii="Times New Roman" w:hAnsi="Times New Roman" w:cs="Times New Roman"/>
        </w:rPr>
      </w:pPr>
      <w:r>
        <w:rPr>
          <w:rFonts w:ascii="Times New Roman" w:hAnsi="Times New Roman" w:cs="Times New Roman"/>
        </w:rPr>
        <w:t xml:space="preserve">к Положению о системе оплаты труда </w:t>
      </w:r>
    </w:p>
    <w:p w14:paraId="5BABF2E4" w14:textId="77777777" w:rsidR="000134ED" w:rsidRDefault="000134ED" w:rsidP="000134E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муниципальных учреждениях, </w:t>
      </w:r>
    </w:p>
    <w:p w14:paraId="6E92097D" w14:textId="77777777" w:rsidR="000134ED" w:rsidRDefault="000134ED" w:rsidP="000134ED">
      <w:pPr>
        <w:spacing w:after="0" w:line="240" w:lineRule="auto"/>
        <w:jc w:val="right"/>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подведомственных</w:t>
      </w:r>
      <w:proofErr w:type="gramEnd"/>
      <w:r>
        <w:rPr>
          <w:rFonts w:ascii="Times New Roman" w:eastAsia="Times New Roman" w:hAnsi="Times New Roman" w:cs="Times New Roman"/>
          <w:lang w:eastAsia="ru-RU"/>
        </w:rPr>
        <w:t xml:space="preserve"> местной администрации </w:t>
      </w:r>
    </w:p>
    <w:p w14:paraId="7382F97E" w14:textId="77777777" w:rsidR="000134ED" w:rsidRDefault="000134ED" w:rsidP="000134E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муниципального образования </w:t>
      </w:r>
    </w:p>
    <w:p w14:paraId="02AA44FF" w14:textId="77777777" w:rsidR="000134ED" w:rsidRDefault="000134ED" w:rsidP="000134ED">
      <w:pPr>
        <w:pStyle w:val="ConsPlusNormal"/>
        <w:jc w:val="right"/>
        <w:outlineLvl w:val="1"/>
      </w:pPr>
      <w:r>
        <w:rPr>
          <w:rFonts w:ascii="Times New Roman" w:hAnsi="Times New Roman" w:cs="Times New Roman"/>
        </w:rPr>
        <w:t>Низинское сельское поселение</w:t>
      </w:r>
    </w:p>
    <w:p w14:paraId="5925A59B" w14:textId="77777777" w:rsidR="001E70C7" w:rsidRDefault="001E70C7" w:rsidP="000134ED">
      <w:pPr>
        <w:pStyle w:val="ConsPlusTitle"/>
        <w:jc w:val="center"/>
        <w:outlineLvl w:val="2"/>
        <w:rPr>
          <w:rFonts w:ascii="Times New Roman" w:hAnsi="Times New Roman" w:cs="Times New Roman"/>
          <w:sz w:val="24"/>
          <w:szCs w:val="24"/>
        </w:rPr>
      </w:pPr>
      <w:bookmarkStart w:id="24" w:name="P1432"/>
      <w:bookmarkEnd w:id="24"/>
    </w:p>
    <w:p w14:paraId="144F0348" w14:textId="77777777" w:rsidR="008F382E" w:rsidRPr="000134ED" w:rsidRDefault="008F382E" w:rsidP="000134ED">
      <w:pPr>
        <w:pStyle w:val="ConsPlusTitle"/>
        <w:jc w:val="center"/>
        <w:outlineLvl w:val="2"/>
        <w:rPr>
          <w:rFonts w:ascii="Times New Roman" w:hAnsi="Times New Roman" w:cs="Times New Roman"/>
          <w:sz w:val="24"/>
          <w:szCs w:val="24"/>
        </w:rPr>
      </w:pPr>
      <w:r w:rsidRPr="000134ED">
        <w:rPr>
          <w:rFonts w:ascii="Times New Roman" w:hAnsi="Times New Roman" w:cs="Times New Roman"/>
          <w:sz w:val="24"/>
          <w:szCs w:val="24"/>
        </w:rPr>
        <w:t>1. Межуровневые коэффициенты по должностям работников</w:t>
      </w:r>
    </w:p>
    <w:p w14:paraId="363D8EB7" w14:textId="77777777" w:rsidR="008F382E" w:rsidRPr="000134ED" w:rsidRDefault="008F382E" w:rsidP="000134ED">
      <w:pPr>
        <w:pStyle w:val="ConsPlusTitle"/>
        <w:jc w:val="center"/>
        <w:rPr>
          <w:rFonts w:ascii="Times New Roman" w:hAnsi="Times New Roman" w:cs="Times New Roman"/>
          <w:sz w:val="24"/>
          <w:szCs w:val="24"/>
        </w:rPr>
      </w:pPr>
      <w:r w:rsidRPr="000134ED">
        <w:rPr>
          <w:rFonts w:ascii="Times New Roman" w:hAnsi="Times New Roman" w:cs="Times New Roman"/>
          <w:sz w:val="24"/>
          <w:szCs w:val="24"/>
        </w:rPr>
        <w:t>физической культуры и спорта</w:t>
      </w:r>
    </w:p>
    <w:p w14:paraId="7298C6BD" w14:textId="77777777" w:rsidR="008F382E" w:rsidRPr="000134ED" w:rsidRDefault="008F382E" w:rsidP="000134E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964"/>
        <w:gridCol w:w="4309"/>
        <w:gridCol w:w="1757"/>
      </w:tblGrid>
      <w:tr w:rsidR="008F382E" w:rsidRPr="000134ED" w14:paraId="7A9FB527" w14:textId="77777777">
        <w:tc>
          <w:tcPr>
            <w:tcW w:w="2948" w:type="dxa"/>
            <w:gridSpan w:val="2"/>
          </w:tcPr>
          <w:p w14:paraId="6A0D2CB4"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ПКГ, КУ, должности, не включенные в ПКГ</w:t>
            </w:r>
          </w:p>
        </w:tc>
        <w:tc>
          <w:tcPr>
            <w:tcW w:w="4309" w:type="dxa"/>
          </w:tcPr>
          <w:p w14:paraId="1678F2E6"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Должности</w:t>
            </w:r>
          </w:p>
        </w:tc>
        <w:tc>
          <w:tcPr>
            <w:tcW w:w="1757" w:type="dxa"/>
          </w:tcPr>
          <w:p w14:paraId="390B1E8C"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Межуровневый коэффициент</w:t>
            </w:r>
          </w:p>
        </w:tc>
      </w:tr>
      <w:tr w:rsidR="008F382E" w:rsidRPr="000134ED" w14:paraId="0E3B7EAF" w14:textId="77777777">
        <w:tc>
          <w:tcPr>
            <w:tcW w:w="2948" w:type="dxa"/>
            <w:gridSpan w:val="2"/>
          </w:tcPr>
          <w:p w14:paraId="5BF58045"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w:t>
            </w:r>
          </w:p>
        </w:tc>
        <w:tc>
          <w:tcPr>
            <w:tcW w:w="4309" w:type="dxa"/>
          </w:tcPr>
          <w:p w14:paraId="7446AE81"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w:t>
            </w:r>
          </w:p>
        </w:tc>
        <w:tc>
          <w:tcPr>
            <w:tcW w:w="1757" w:type="dxa"/>
          </w:tcPr>
          <w:p w14:paraId="56A18A17"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3</w:t>
            </w:r>
          </w:p>
        </w:tc>
      </w:tr>
      <w:tr w:rsidR="008F382E" w:rsidRPr="000134ED" w14:paraId="7F2B30B5" w14:textId="77777777">
        <w:tc>
          <w:tcPr>
            <w:tcW w:w="1984" w:type="dxa"/>
            <w:vMerge w:val="restart"/>
          </w:tcPr>
          <w:p w14:paraId="1B77A963"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ПКГ должностей работников физической культуры и спорта первого уровня</w:t>
            </w:r>
          </w:p>
        </w:tc>
        <w:tc>
          <w:tcPr>
            <w:tcW w:w="964" w:type="dxa"/>
          </w:tcPr>
          <w:p w14:paraId="58A9FC14"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1-й КУ</w:t>
            </w:r>
          </w:p>
        </w:tc>
        <w:tc>
          <w:tcPr>
            <w:tcW w:w="4309" w:type="dxa"/>
          </w:tcPr>
          <w:p w14:paraId="0C385F30"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Дежурный по спортивному залу; сопровождающий спортсмена-инвалида первой группы инвалидности</w:t>
            </w:r>
          </w:p>
        </w:tc>
        <w:tc>
          <w:tcPr>
            <w:tcW w:w="1757" w:type="dxa"/>
          </w:tcPr>
          <w:p w14:paraId="69A878B2"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1,25</w:t>
            </w:r>
          </w:p>
        </w:tc>
      </w:tr>
      <w:tr w:rsidR="008F382E" w:rsidRPr="000134ED" w14:paraId="7BB9C0E5" w14:textId="77777777">
        <w:tc>
          <w:tcPr>
            <w:tcW w:w="1984" w:type="dxa"/>
            <w:vMerge/>
          </w:tcPr>
          <w:p w14:paraId="36F88D1C" w14:textId="77777777" w:rsidR="008F382E" w:rsidRPr="000134ED" w:rsidRDefault="008F382E" w:rsidP="000134ED">
            <w:pPr>
              <w:spacing w:after="0" w:line="240" w:lineRule="auto"/>
              <w:rPr>
                <w:rFonts w:ascii="Times New Roman" w:hAnsi="Times New Roman" w:cs="Times New Roman"/>
                <w:sz w:val="24"/>
                <w:szCs w:val="24"/>
              </w:rPr>
            </w:pPr>
          </w:p>
        </w:tc>
        <w:tc>
          <w:tcPr>
            <w:tcW w:w="964" w:type="dxa"/>
          </w:tcPr>
          <w:p w14:paraId="784A40A9"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2-й КУ</w:t>
            </w:r>
          </w:p>
        </w:tc>
        <w:tc>
          <w:tcPr>
            <w:tcW w:w="4309" w:type="dxa"/>
          </w:tcPr>
          <w:p w14:paraId="539F9D43"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Спортивный судья; спортсмен; спортсмен-ведущий</w:t>
            </w:r>
          </w:p>
        </w:tc>
        <w:tc>
          <w:tcPr>
            <w:tcW w:w="1757" w:type="dxa"/>
          </w:tcPr>
          <w:p w14:paraId="2D60F593"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1,30</w:t>
            </w:r>
          </w:p>
        </w:tc>
      </w:tr>
      <w:tr w:rsidR="008F382E" w:rsidRPr="000134ED" w14:paraId="1845F33E" w14:textId="77777777">
        <w:tc>
          <w:tcPr>
            <w:tcW w:w="1984" w:type="dxa"/>
            <w:vMerge w:val="restart"/>
          </w:tcPr>
          <w:p w14:paraId="202A0FBF"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ПКГ должностей работников физической культуры и спорта второго уровня</w:t>
            </w:r>
          </w:p>
        </w:tc>
        <w:tc>
          <w:tcPr>
            <w:tcW w:w="964" w:type="dxa"/>
          </w:tcPr>
          <w:p w14:paraId="08AAE449"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1-й КУ</w:t>
            </w:r>
          </w:p>
        </w:tc>
        <w:tc>
          <w:tcPr>
            <w:tcW w:w="4309" w:type="dxa"/>
          </w:tcPr>
          <w:p w14:paraId="1F048C74"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757" w:type="dxa"/>
          </w:tcPr>
          <w:p w14:paraId="0C8D0002"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1,50</w:t>
            </w:r>
          </w:p>
        </w:tc>
      </w:tr>
      <w:tr w:rsidR="008F382E" w:rsidRPr="000134ED" w14:paraId="288D1E55" w14:textId="77777777">
        <w:tc>
          <w:tcPr>
            <w:tcW w:w="1984" w:type="dxa"/>
            <w:vMerge/>
          </w:tcPr>
          <w:p w14:paraId="4E9152EF" w14:textId="77777777" w:rsidR="008F382E" w:rsidRPr="000134ED" w:rsidRDefault="008F382E" w:rsidP="000134ED">
            <w:pPr>
              <w:spacing w:after="0" w:line="240" w:lineRule="auto"/>
              <w:rPr>
                <w:rFonts w:ascii="Times New Roman" w:hAnsi="Times New Roman" w:cs="Times New Roman"/>
                <w:sz w:val="24"/>
                <w:szCs w:val="24"/>
              </w:rPr>
            </w:pPr>
          </w:p>
        </w:tc>
        <w:tc>
          <w:tcPr>
            <w:tcW w:w="964" w:type="dxa"/>
          </w:tcPr>
          <w:p w14:paraId="38278A9E"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2-й КУ</w:t>
            </w:r>
          </w:p>
        </w:tc>
        <w:tc>
          <w:tcPr>
            <w:tcW w:w="4309" w:type="dxa"/>
          </w:tcPr>
          <w:p w14:paraId="5FFDA989"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медицинская сестра по массажу спортивной сборной команды Российской Федерации; оператор видеозаписи спортивной сборной команды Российской Федерации; тренер; тренер-преподаватель по адаптивной физической культуре; хореограф</w:t>
            </w:r>
          </w:p>
        </w:tc>
        <w:tc>
          <w:tcPr>
            <w:tcW w:w="1757" w:type="dxa"/>
          </w:tcPr>
          <w:p w14:paraId="215DDA51"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1,80</w:t>
            </w:r>
          </w:p>
        </w:tc>
      </w:tr>
      <w:tr w:rsidR="008F382E" w:rsidRPr="000134ED" w14:paraId="10B7961B" w14:textId="77777777">
        <w:tc>
          <w:tcPr>
            <w:tcW w:w="1984" w:type="dxa"/>
            <w:vMerge/>
          </w:tcPr>
          <w:p w14:paraId="48D1729A" w14:textId="77777777" w:rsidR="008F382E" w:rsidRPr="000134ED" w:rsidRDefault="008F382E" w:rsidP="000134ED">
            <w:pPr>
              <w:spacing w:after="0" w:line="240" w:lineRule="auto"/>
              <w:rPr>
                <w:rFonts w:ascii="Times New Roman" w:hAnsi="Times New Roman" w:cs="Times New Roman"/>
                <w:sz w:val="24"/>
                <w:szCs w:val="24"/>
              </w:rPr>
            </w:pPr>
          </w:p>
        </w:tc>
        <w:tc>
          <w:tcPr>
            <w:tcW w:w="964" w:type="dxa"/>
          </w:tcPr>
          <w:p w14:paraId="262661FA"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3-й КУ</w:t>
            </w:r>
          </w:p>
        </w:tc>
        <w:tc>
          <w:tcPr>
            <w:tcW w:w="4309" w:type="dxa"/>
          </w:tcPr>
          <w:p w14:paraId="29897A1B"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 xml:space="preserve">Инструктор-методист спортивной сборной команды Российской Федерации по адаптивной физической культуре; 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w:t>
            </w:r>
            <w:r w:rsidRPr="000134ED">
              <w:rPr>
                <w:rFonts w:ascii="Times New Roman" w:hAnsi="Times New Roman" w:cs="Times New Roman"/>
                <w:sz w:val="24"/>
                <w:szCs w:val="24"/>
              </w:rPr>
              <w:lastRenderedPageBreak/>
              <w:t>адаптивной физической культуре</w:t>
            </w:r>
          </w:p>
        </w:tc>
        <w:tc>
          <w:tcPr>
            <w:tcW w:w="1757" w:type="dxa"/>
          </w:tcPr>
          <w:p w14:paraId="1A1E1FD3"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lastRenderedPageBreak/>
              <w:t>1,90</w:t>
            </w:r>
          </w:p>
        </w:tc>
      </w:tr>
      <w:tr w:rsidR="008F382E" w:rsidRPr="000134ED" w14:paraId="70018595" w14:textId="77777777">
        <w:tc>
          <w:tcPr>
            <w:tcW w:w="1984" w:type="dxa"/>
            <w:vMerge w:val="restart"/>
          </w:tcPr>
          <w:p w14:paraId="6E0642FA"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lastRenderedPageBreak/>
              <w:t>ПКГ должностей работников физической культуры и спорта третьего уровня</w:t>
            </w:r>
          </w:p>
        </w:tc>
        <w:tc>
          <w:tcPr>
            <w:tcW w:w="964" w:type="dxa"/>
          </w:tcPr>
          <w:p w14:paraId="0144615E"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1-й КУ</w:t>
            </w:r>
          </w:p>
        </w:tc>
        <w:tc>
          <w:tcPr>
            <w:tcW w:w="4309" w:type="dxa"/>
          </w:tcPr>
          <w:p w14:paraId="37580008" w14:textId="77777777" w:rsidR="008F382E" w:rsidRPr="000134ED" w:rsidRDefault="008F382E" w:rsidP="000134ED">
            <w:pPr>
              <w:pStyle w:val="ConsPlusNormal"/>
              <w:rPr>
                <w:rFonts w:ascii="Times New Roman" w:hAnsi="Times New Roman" w:cs="Times New Roman"/>
                <w:sz w:val="24"/>
                <w:szCs w:val="24"/>
              </w:rPr>
            </w:pPr>
            <w:proofErr w:type="gramStart"/>
            <w:r w:rsidRPr="000134ED">
              <w:rPr>
                <w:rFonts w:ascii="Times New Roman" w:hAnsi="Times New Roman" w:cs="Times New Roman"/>
                <w:sz w:val="24"/>
                <w:szCs w:val="24"/>
              </w:rPr>
              <w:t>Аналитик (по виду или группе видов спорта); врач по спортивной медицине спортивных сборных команд Российской Федерации (по видам спорта); механик спортивной сборной команды Российской Федерации; начальник отдела (по виду или группе видов спорта); специалист спортивной сборной команды Российской Федерации (по виду спорта); тренер спортивной сборной команды Российской Федерации (по виду спорта)</w:t>
            </w:r>
            <w:proofErr w:type="gramEnd"/>
          </w:p>
        </w:tc>
        <w:tc>
          <w:tcPr>
            <w:tcW w:w="1757" w:type="dxa"/>
          </w:tcPr>
          <w:p w14:paraId="4606052E"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1,95</w:t>
            </w:r>
          </w:p>
        </w:tc>
      </w:tr>
      <w:tr w:rsidR="008F382E" w:rsidRPr="000134ED" w14:paraId="793AF442" w14:textId="77777777">
        <w:tc>
          <w:tcPr>
            <w:tcW w:w="1984" w:type="dxa"/>
            <w:vMerge/>
          </w:tcPr>
          <w:p w14:paraId="056E9719" w14:textId="77777777" w:rsidR="008F382E" w:rsidRPr="000134ED" w:rsidRDefault="008F382E" w:rsidP="000134ED">
            <w:pPr>
              <w:spacing w:after="0" w:line="240" w:lineRule="auto"/>
              <w:rPr>
                <w:rFonts w:ascii="Times New Roman" w:hAnsi="Times New Roman" w:cs="Times New Roman"/>
                <w:sz w:val="24"/>
                <w:szCs w:val="24"/>
              </w:rPr>
            </w:pPr>
          </w:p>
        </w:tc>
        <w:tc>
          <w:tcPr>
            <w:tcW w:w="964" w:type="dxa"/>
          </w:tcPr>
          <w:p w14:paraId="7EA75832"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2-й КУ</w:t>
            </w:r>
          </w:p>
        </w:tc>
        <w:tc>
          <w:tcPr>
            <w:tcW w:w="4309" w:type="dxa"/>
          </w:tcPr>
          <w:p w14:paraId="74EF6641"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Начальник спортивной сборной команды Российской Федерации (по виду спорта); старший тренер спортивной сборной команды Российской Федерации (по виду спорта)</w:t>
            </w:r>
          </w:p>
        </w:tc>
        <w:tc>
          <w:tcPr>
            <w:tcW w:w="1757" w:type="dxa"/>
          </w:tcPr>
          <w:p w14:paraId="1F32C1A1"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2,50</w:t>
            </w:r>
          </w:p>
        </w:tc>
      </w:tr>
      <w:tr w:rsidR="008F382E" w:rsidRPr="000134ED" w14:paraId="58F08DF6" w14:textId="77777777">
        <w:tc>
          <w:tcPr>
            <w:tcW w:w="1984" w:type="dxa"/>
          </w:tcPr>
          <w:p w14:paraId="65B97FB6"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ПКГ должностей работников физической культуры и спорта четвертого уровня</w:t>
            </w:r>
          </w:p>
        </w:tc>
        <w:tc>
          <w:tcPr>
            <w:tcW w:w="964" w:type="dxa"/>
          </w:tcPr>
          <w:p w14:paraId="18654D26" w14:textId="77777777" w:rsidR="008F382E" w:rsidRPr="000134ED" w:rsidRDefault="008F382E" w:rsidP="000134ED">
            <w:pPr>
              <w:pStyle w:val="ConsPlusNormal"/>
              <w:rPr>
                <w:rFonts w:ascii="Times New Roman" w:hAnsi="Times New Roman" w:cs="Times New Roman"/>
                <w:sz w:val="24"/>
                <w:szCs w:val="24"/>
              </w:rPr>
            </w:pPr>
          </w:p>
        </w:tc>
        <w:tc>
          <w:tcPr>
            <w:tcW w:w="4309" w:type="dxa"/>
          </w:tcPr>
          <w:p w14:paraId="014D7117"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Главный тренер спортивной сборной команды Российской Федерации (по виду спорта); государственный тренер (по виду спорта); начальник управления (по виду или группе видов спорта)</w:t>
            </w:r>
          </w:p>
        </w:tc>
        <w:tc>
          <w:tcPr>
            <w:tcW w:w="1757" w:type="dxa"/>
          </w:tcPr>
          <w:p w14:paraId="12F8415F"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3,00</w:t>
            </w:r>
          </w:p>
        </w:tc>
      </w:tr>
      <w:tr w:rsidR="008F382E" w:rsidRPr="000134ED" w14:paraId="23217031" w14:textId="77777777">
        <w:tc>
          <w:tcPr>
            <w:tcW w:w="2948" w:type="dxa"/>
            <w:gridSpan w:val="2"/>
            <w:vMerge w:val="restart"/>
            <w:tcBorders>
              <w:bottom w:val="nil"/>
            </w:tcBorders>
          </w:tcPr>
          <w:p w14:paraId="1F830168"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Должности, не включенные в ПКГ</w:t>
            </w:r>
          </w:p>
        </w:tc>
        <w:tc>
          <w:tcPr>
            <w:tcW w:w="4309" w:type="dxa"/>
          </w:tcPr>
          <w:p w14:paraId="7FD9A548"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Спортсмен спортивной сборной команды субъекта Российской Федерации (по виду спорта, спортивной дисциплине)</w:t>
            </w:r>
          </w:p>
        </w:tc>
        <w:tc>
          <w:tcPr>
            <w:tcW w:w="1757" w:type="dxa"/>
          </w:tcPr>
          <w:p w14:paraId="5BA6A554"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1,50</w:t>
            </w:r>
          </w:p>
        </w:tc>
      </w:tr>
      <w:tr w:rsidR="008F382E" w:rsidRPr="000134ED" w14:paraId="3E06FA0D" w14:textId="77777777">
        <w:tc>
          <w:tcPr>
            <w:tcW w:w="2948" w:type="dxa"/>
            <w:gridSpan w:val="2"/>
            <w:vMerge/>
            <w:tcBorders>
              <w:bottom w:val="nil"/>
            </w:tcBorders>
          </w:tcPr>
          <w:p w14:paraId="54D9D81F" w14:textId="77777777" w:rsidR="008F382E" w:rsidRPr="000134ED" w:rsidRDefault="008F382E" w:rsidP="000134ED">
            <w:pPr>
              <w:spacing w:after="0" w:line="240" w:lineRule="auto"/>
              <w:rPr>
                <w:rFonts w:ascii="Times New Roman" w:hAnsi="Times New Roman" w:cs="Times New Roman"/>
                <w:sz w:val="24"/>
                <w:szCs w:val="24"/>
              </w:rPr>
            </w:pPr>
          </w:p>
        </w:tc>
        <w:tc>
          <w:tcPr>
            <w:tcW w:w="4309" w:type="dxa"/>
          </w:tcPr>
          <w:p w14:paraId="444512AD"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Помощник тренера</w:t>
            </w:r>
          </w:p>
        </w:tc>
        <w:tc>
          <w:tcPr>
            <w:tcW w:w="1757" w:type="dxa"/>
          </w:tcPr>
          <w:p w14:paraId="28EA4287"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1,60</w:t>
            </w:r>
          </w:p>
        </w:tc>
      </w:tr>
      <w:tr w:rsidR="008F382E" w:rsidRPr="000134ED" w14:paraId="65AA829F" w14:textId="77777777">
        <w:tc>
          <w:tcPr>
            <w:tcW w:w="2948" w:type="dxa"/>
            <w:gridSpan w:val="2"/>
            <w:vMerge/>
            <w:tcBorders>
              <w:bottom w:val="nil"/>
            </w:tcBorders>
          </w:tcPr>
          <w:p w14:paraId="2CB3A9BA" w14:textId="77777777" w:rsidR="008F382E" w:rsidRPr="000134ED" w:rsidRDefault="008F382E" w:rsidP="000134ED">
            <w:pPr>
              <w:spacing w:after="0" w:line="240" w:lineRule="auto"/>
              <w:rPr>
                <w:rFonts w:ascii="Times New Roman" w:hAnsi="Times New Roman" w:cs="Times New Roman"/>
                <w:sz w:val="24"/>
                <w:szCs w:val="24"/>
              </w:rPr>
            </w:pPr>
          </w:p>
        </w:tc>
        <w:tc>
          <w:tcPr>
            <w:tcW w:w="4309" w:type="dxa"/>
          </w:tcPr>
          <w:p w14:paraId="038318B8"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Тренер по общей физической подготовке; тренер по функциональной подготовке; тренер по направлению подготовки (в соответствии с федеральным стандартом спортивной подготовки по виду спорта); тренер по начальной подготовке</w:t>
            </w:r>
          </w:p>
        </w:tc>
        <w:tc>
          <w:tcPr>
            <w:tcW w:w="1757" w:type="dxa"/>
          </w:tcPr>
          <w:p w14:paraId="5757FDA5"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1,70</w:t>
            </w:r>
          </w:p>
        </w:tc>
      </w:tr>
      <w:tr w:rsidR="008F382E" w:rsidRPr="000134ED" w14:paraId="7ABA44C2" w14:textId="77777777">
        <w:tc>
          <w:tcPr>
            <w:tcW w:w="2948" w:type="dxa"/>
            <w:gridSpan w:val="2"/>
            <w:vMerge/>
            <w:tcBorders>
              <w:bottom w:val="nil"/>
            </w:tcBorders>
          </w:tcPr>
          <w:p w14:paraId="59620C3D" w14:textId="77777777" w:rsidR="008F382E" w:rsidRPr="000134ED" w:rsidRDefault="008F382E" w:rsidP="000134ED">
            <w:pPr>
              <w:spacing w:after="0" w:line="240" w:lineRule="auto"/>
              <w:rPr>
                <w:rFonts w:ascii="Times New Roman" w:hAnsi="Times New Roman" w:cs="Times New Roman"/>
                <w:sz w:val="24"/>
                <w:szCs w:val="24"/>
              </w:rPr>
            </w:pPr>
          </w:p>
        </w:tc>
        <w:tc>
          <w:tcPr>
            <w:tcW w:w="4309" w:type="dxa"/>
          </w:tcPr>
          <w:p w14:paraId="217C7161"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Старший тренер</w:t>
            </w:r>
          </w:p>
        </w:tc>
        <w:tc>
          <w:tcPr>
            <w:tcW w:w="1757" w:type="dxa"/>
          </w:tcPr>
          <w:p w14:paraId="3E165B53"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1,80</w:t>
            </w:r>
          </w:p>
        </w:tc>
      </w:tr>
      <w:tr w:rsidR="008F382E" w:rsidRPr="000134ED" w14:paraId="3D620270" w14:textId="77777777">
        <w:tc>
          <w:tcPr>
            <w:tcW w:w="2948" w:type="dxa"/>
            <w:gridSpan w:val="2"/>
            <w:vMerge/>
            <w:tcBorders>
              <w:bottom w:val="nil"/>
            </w:tcBorders>
          </w:tcPr>
          <w:p w14:paraId="56ECBCDD" w14:textId="77777777" w:rsidR="008F382E" w:rsidRPr="000134ED" w:rsidRDefault="008F382E" w:rsidP="000134ED">
            <w:pPr>
              <w:spacing w:after="0" w:line="240" w:lineRule="auto"/>
              <w:rPr>
                <w:rFonts w:ascii="Times New Roman" w:hAnsi="Times New Roman" w:cs="Times New Roman"/>
                <w:sz w:val="24"/>
                <w:szCs w:val="24"/>
              </w:rPr>
            </w:pPr>
          </w:p>
        </w:tc>
        <w:tc>
          <w:tcPr>
            <w:tcW w:w="4309" w:type="dxa"/>
          </w:tcPr>
          <w:p w14:paraId="531643D3"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 xml:space="preserve">Инструктор-методист по виду спорта (спортивной дисциплине) адаптивного спорта; старший инструктор-методист по виду (спортивной дисциплине) адаптивного спорта; инструктор-методист спортивной сборной команды субъекта Российской Федерации по виду (спортивной дисциплине) адаптивного спорта; специалист по </w:t>
            </w:r>
            <w:r w:rsidRPr="000134ED">
              <w:rPr>
                <w:rFonts w:ascii="Times New Roman" w:hAnsi="Times New Roman" w:cs="Times New Roman"/>
                <w:sz w:val="24"/>
                <w:szCs w:val="24"/>
              </w:rPr>
              <w:lastRenderedPageBreak/>
              <w:t>антидопинговой деятельности</w:t>
            </w:r>
          </w:p>
        </w:tc>
        <w:tc>
          <w:tcPr>
            <w:tcW w:w="1757" w:type="dxa"/>
          </w:tcPr>
          <w:p w14:paraId="1834D1D1"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lastRenderedPageBreak/>
              <w:t>1,90</w:t>
            </w:r>
          </w:p>
        </w:tc>
      </w:tr>
      <w:tr w:rsidR="008F382E" w:rsidRPr="000134ED" w14:paraId="58A98E9F" w14:textId="77777777">
        <w:tc>
          <w:tcPr>
            <w:tcW w:w="2948" w:type="dxa"/>
            <w:gridSpan w:val="2"/>
            <w:vMerge w:val="restart"/>
            <w:tcBorders>
              <w:top w:val="nil"/>
            </w:tcBorders>
          </w:tcPr>
          <w:p w14:paraId="74044F69" w14:textId="77777777" w:rsidR="008F382E" w:rsidRPr="000134ED" w:rsidRDefault="008F382E" w:rsidP="000134ED">
            <w:pPr>
              <w:pStyle w:val="ConsPlusNormal"/>
              <w:rPr>
                <w:rFonts w:ascii="Times New Roman" w:hAnsi="Times New Roman" w:cs="Times New Roman"/>
                <w:sz w:val="24"/>
                <w:szCs w:val="24"/>
              </w:rPr>
            </w:pPr>
          </w:p>
        </w:tc>
        <w:tc>
          <w:tcPr>
            <w:tcW w:w="4309" w:type="dxa"/>
          </w:tcPr>
          <w:p w14:paraId="64676F58"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Тренер по виду спорта (группе спортивных дисциплин); старший тренер по виду спорта (группе спортивных дисциплин); тренер-консультант; тренер-физиолог; тренер команды по виду спорта (спортивной дисциплине, группе спортивных дисциплин); тренер спортивной сборной команды по виду спорта (спортивной дисциплине, группе спортивных дисциплин)</w:t>
            </w:r>
          </w:p>
        </w:tc>
        <w:tc>
          <w:tcPr>
            <w:tcW w:w="1757" w:type="dxa"/>
          </w:tcPr>
          <w:p w14:paraId="6F277B14"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1,95</w:t>
            </w:r>
          </w:p>
        </w:tc>
      </w:tr>
      <w:tr w:rsidR="008F382E" w:rsidRPr="000134ED" w14:paraId="18A6DAFE" w14:textId="77777777">
        <w:tc>
          <w:tcPr>
            <w:tcW w:w="2948" w:type="dxa"/>
            <w:gridSpan w:val="2"/>
            <w:vMerge/>
            <w:tcBorders>
              <w:top w:val="nil"/>
            </w:tcBorders>
          </w:tcPr>
          <w:p w14:paraId="7BD15A60" w14:textId="77777777" w:rsidR="008F382E" w:rsidRPr="000134ED" w:rsidRDefault="008F382E" w:rsidP="000134ED">
            <w:pPr>
              <w:spacing w:after="0" w:line="240" w:lineRule="auto"/>
              <w:rPr>
                <w:rFonts w:ascii="Times New Roman" w:hAnsi="Times New Roman" w:cs="Times New Roman"/>
                <w:sz w:val="24"/>
                <w:szCs w:val="24"/>
              </w:rPr>
            </w:pPr>
          </w:p>
        </w:tc>
        <w:tc>
          <w:tcPr>
            <w:tcW w:w="4309" w:type="dxa"/>
          </w:tcPr>
          <w:p w14:paraId="2985154E"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Старший тренер спортивной сборной команды по виду спорта (спортивной дисциплине, группе спортивных дисциплин)</w:t>
            </w:r>
          </w:p>
        </w:tc>
        <w:tc>
          <w:tcPr>
            <w:tcW w:w="1757" w:type="dxa"/>
          </w:tcPr>
          <w:p w14:paraId="718F11B2"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2,50</w:t>
            </w:r>
          </w:p>
        </w:tc>
      </w:tr>
      <w:tr w:rsidR="008F382E" w:rsidRPr="000134ED" w14:paraId="46F9BDE1" w14:textId="77777777">
        <w:tc>
          <w:tcPr>
            <w:tcW w:w="2948" w:type="dxa"/>
            <w:gridSpan w:val="2"/>
            <w:vMerge/>
            <w:tcBorders>
              <w:top w:val="nil"/>
            </w:tcBorders>
          </w:tcPr>
          <w:p w14:paraId="542C0988" w14:textId="77777777" w:rsidR="008F382E" w:rsidRPr="000134ED" w:rsidRDefault="008F382E" w:rsidP="000134ED">
            <w:pPr>
              <w:spacing w:after="0" w:line="240" w:lineRule="auto"/>
              <w:rPr>
                <w:rFonts w:ascii="Times New Roman" w:hAnsi="Times New Roman" w:cs="Times New Roman"/>
                <w:sz w:val="24"/>
                <w:szCs w:val="24"/>
              </w:rPr>
            </w:pPr>
          </w:p>
        </w:tc>
        <w:tc>
          <w:tcPr>
            <w:tcW w:w="4309" w:type="dxa"/>
          </w:tcPr>
          <w:p w14:paraId="38767648"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Старший тренер по резерву спортивной сборной команды Российской Федерации (по виду спорта, спортивной дисциплине, группе спортивных дисциплин)</w:t>
            </w:r>
          </w:p>
        </w:tc>
        <w:tc>
          <w:tcPr>
            <w:tcW w:w="1757" w:type="dxa"/>
          </w:tcPr>
          <w:p w14:paraId="33A473C3"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3,0</w:t>
            </w:r>
          </w:p>
        </w:tc>
      </w:tr>
    </w:tbl>
    <w:p w14:paraId="75F649DC" w14:textId="77777777" w:rsidR="008F382E" w:rsidRPr="000134ED" w:rsidRDefault="008F382E" w:rsidP="000134ED">
      <w:pPr>
        <w:pStyle w:val="ConsPlusNormal"/>
        <w:rPr>
          <w:rFonts w:ascii="Times New Roman" w:hAnsi="Times New Roman" w:cs="Times New Roman"/>
          <w:sz w:val="24"/>
          <w:szCs w:val="24"/>
        </w:rPr>
      </w:pPr>
    </w:p>
    <w:p w14:paraId="047C770F" w14:textId="77777777" w:rsidR="008F382E" w:rsidRPr="000134ED" w:rsidRDefault="008F382E" w:rsidP="000134ED">
      <w:pPr>
        <w:pStyle w:val="ConsPlusTitle"/>
        <w:jc w:val="center"/>
        <w:outlineLvl w:val="2"/>
        <w:rPr>
          <w:rFonts w:ascii="Times New Roman" w:hAnsi="Times New Roman" w:cs="Times New Roman"/>
          <w:sz w:val="24"/>
          <w:szCs w:val="24"/>
        </w:rPr>
      </w:pPr>
      <w:r w:rsidRPr="000134ED">
        <w:rPr>
          <w:rFonts w:ascii="Times New Roman" w:hAnsi="Times New Roman" w:cs="Times New Roman"/>
          <w:sz w:val="24"/>
          <w:szCs w:val="24"/>
        </w:rPr>
        <w:t xml:space="preserve">2. Перечень должностей работников учреждений </w:t>
      </w:r>
      <w:proofErr w:type="gramStart"/>
      <w:r w:rsidRPr="000134ED">
        <w:rPr>
          <w:rFonts w:ascii="Times New Roman" w:hAnsi="Times New Roman" w:cs="Times New Roman"/>
          <w:sz w:val="24"/>
          <w:szCs w:val="24"/>
        </w:rPr>
        <w:t>физической</w:t>
      </w:r>
      <w:proofErr w:type="gramEnd"/>
    </w:p>
    <w:p w14:paraId="35F030EC" w14:textId="77777777" w:rsidR="008F382E" w:rsidRPr="000134ED" w:rsidRDefault="008F382E" w:rsidP="000134ED">
      <w:pPr>
        <w:pStyle w:val="ConsPlusTitle"/>
        <w:jc w:val="center"/>
        <w:rPr>
          <w:rFonts w:ascii="Times New Roman" w:hAnsi="Times New Roman" w:cs="Times New Roman"/>
          <w:sz w:val="24"/>
          <w:szCs w:val="24"/>
        </w:rPr>
      </w:pPr>
      <w:r w:rsidRPr="000134ED">
        <w:rPr>
          <w:rFonts w:ascii="Times New Roman" w:hAnsi="Times New Roman" w:cs="Times New Roman"/>
          <w:sz w:val="24"/>
          <w:szCs w:val="24"/>
        </w:rPr>
        <w:t xml:space="preserve">культуры и спорта, </w:t>
      </w:r>
      <w:proofErr w:type="gramStart"/>
      <w:r w:rsidRPr="000134ED">
        <w:rPr>
          <w:rFonts w:ascii="Times New Roman" w:hAnsi="Times New Roman" w:cs="Times New Roman"/>
          <w:sz w:val="24"/>
          <w:szCs w:val="24"/>
        </w:rPr>
        <w:t>относимых</w:t>
      </w:r>
      <w:proofErr w:type="gramEnd"/>
      <w:r w:rsidRPr="000134ED">
        <w:rPr>
          <w:rFonts w:ascii="Times New Roman" w:hAnsi="Times New Roman" w:cs="Times New Roman"/>
          <w:sz w:val="24"/>
          <w:szCs w:val="24"/>
        </w:rPr>
        <w:t xml:space="preserve"> к основному персоналу,</w:t>
      </w:r>
    </w:p>
    <w:p w14:paraId="5A91A998" w14:textId="77777777" w:rsidR="008F382E" w:rsidRPr="000134ED" w:rsidRDefault="008F382E" w:rsidP="000134ED">
      <w:pPr>
        <w:pStyle w:val="ConsPlusTitle"/>
        <w:jc w:val="center"/>
        <w:rPr>
          <w:rFonts w:ascii="Times New Roman" w:hAnsi="Times New Roman" w:cs="Times New Roman"/>
          <w:sz w:val="24"/>
          <w:szCs w:val="24"/>
        </w:rPr>
      </w:pPr>
      <w:r w:rsidRPr="000134ED">
        <w:rPr>
          <w:rFonts w:ascii="Times New Roman" w:hAnsi="Times New Roman" w:cs="Times New Roman"/>
          <w:sz w:val="24"/>
          <w:szCs w:val="24"/>
        </w:rPr>
        <w:t>для определения размеров окладов руководителей учреждений</w:t>
      </w:r>
    </w:p>
    <w:p w14:paraId="21242096" w14:textId="77777777" w:rsidR="008F382E" w:rsidRPr="000134ED" w:rsidRDefault="008F382E" w:rsidP="000134ED">
      <w:pPr>
        <w:pStyle w:val="ConsPlusNormal"/>
        <w:rPr>
          <w:rFonts w:ascii="Times New Roman" w:hAnsi="Times New Roman" w:cs="Times New Roman"/>
          <w:sz w:val="24"/>
          <w:szCs w:val="24"/>
        </w:rPr>
      </w:pPr>
    </w:p>
    <w:p w14:paraId="0202D158" w14:textId="77777777" w:rsidR="008F382E" w:rsidRPr="000134ED" w:rsidRDefault="008F382E" w:rsidP="000134ED">
      <w:pPr>
        <w:pStyle w:val="ConsPlusNormal"/>
        <w:ind w:firstLine="540"/>
        <w:jc w:val="both"/>
        <w:rPr>
          <w:rFonts w:ascii="Times New Roman" w:hAnsi="Times New Roman" w:cs="Times New Roman"/>
          <w:sz w:val="24"/>
          <w:szCs w:val="24"/>
        </w:rPr>
      </w:pPr>
      <w:r w:rsidRPr="000134ED">
        <w:rPr>
          <w:rFonts w:ascii="Times New Roman" w:hAnsi="Times New Roman" w:cs="Times New Roman"/>
          <w:sz w:val="24"/>
          <w:szCs w:val="24"/>
        </w:rPr>
        <w:t>1. Администратор тренировочного процесса.</w:t>
      </w:r>
    </w:p>
    <w:p w14:paraId="4125CEF2" w14:textId="77777777" w:rsidR="008F382E" w:rsidRPr="000134ED" w:rsidRDefault="008F382E" w:rsidP="000134ED">
      <w:pPr>
        <w:pStyle w:val="ConsPlusNormal"/>
        <w:ind w:firstLine="540"/>
        <w:jc w:val="both"/>
        <w:rPr>
          <w:rFonts w:ascii="Times New Roman" w:hAnsi="Times New Roman" w:cs="Times New Roman"/>
          <w:sz w:val="24"/>
          <w:szCs w:val="24"/>
        </w:rPr>
      </w:pPr>
      <w:r w:rsidRPr="000134ED">
        <w:rPr>
          <w:rFonts w:ascii="Times New Roman" w:hAnsi="Times New Roman" w:cs="Times New Roman"/>
          <w:sz w:val="24"/>
          <w:szCs w:val="24"/>
        </w:rPr>
        <w:t>2. Инструктор по спорту.</w:t>
      </w:r>
    </w:p>
    <w:p w14:paraId="6280F9AC"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F382E" w:rsidRPr="000134ED">
        <w:rPr>
          <w:rFonts w:ascii="Times New Roman" w:hAnsi="Times New Roman" w:cs="Times New Roman"/>
          <w:sz w:val="24"/>
          <w:szCs w:val="24"/>
        </w:rPr>
        <w:t>. Инструктор по адаптивной физической культуре.</w:t>
      </w:r>
    </w:p>
    <w:p w14:paraId="08F73193"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F382E" w:rsidRPr="000134ED">
        <w:rPr>
          <w:rFonts w:ascii="Times New Roman" w:hAnsi="Times New Roman" w:cs="Times New Roman"/>
          <w:sz w:val="24"/>
          <w:szCs w:val="24"/>
        </w:rPr>
        <w:t>. Тренер.</w:t>
      </w:r>
    </w:p>
    <w:p w14:paraId="0E359212"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F382E" w:rsidRPr="000134ED">
        <w:rPr>
          <w:rFonts w:ascii="Times New Roman" w:hAnsi="Times New Roman" w:cs="Times New Roman"/>
          <w:sz w:val="24"/>
          <w:szCs w:val="24"/>
        </w:rPr>
        <w:t>. Тренер по виду спорта (группе спортивных дисциплин).</w:t>
      </w:r>
    </w:p>
    <w:p w14:paraId="383182D3"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8F382E" w:rsidRPr="000134ED">
        <w:rPr>
          <w:rFonts w:ascii="Times New Roman" w:hAnsi="Times New Roman" w:cs="Times New Roman"/>
          <w:sz w:val="24"/>
          <w:szCs w:val="24"/>
        </w:rPr>
        <w:t>. Тренер по общей физической подготовке.</w:t>
      </w:r>
    </w:p>
    <w:p w14:paraId="5E749AAA" w14:textId="77777777" w:rsidR="008F382E" w:rsidRPr="000134ED" w:rsidRDefault="008F382E" w:rsidP="000134ED">
      <w:pPr>
        <w:pStyle w:val="ConsPlusNormal"/>
        <w:rPr>
          <w:rFonts w:ascii="Times New Roman" w:hAnsi="Times New Roman" w:cs="Times New Roman"/>
          <w:sz w:val="24"/>
          <w:szCs w:val="24"/>
        </w:rPr>
      </w:pPr>
    </w:p>
    <w:p w14:paraId="3A5E4692" w14:textId="77777777" w:rsidR="008F382E" w:rsidRPr="000134ED" w:rsidRDefault="008F382E" w:rsidP="000134ED">
      <w:pPr>
        <w:pStyle w:val="ConsPlusNormal"/>
        <w:rPr>
          <w:rFonts w:ascii="Times New Roman" w:hAnsi="Times New Roman" w:cs="Times New Roman"/>
          <w:sz w:val="24"/>
          <w:szCs w:val="24"/>
        </w:rPr>
      </w:pPr>
    </w:p>
    <w:p w14:paraId="4DC62E92" w14:textId="77777777" w:rsidR="008F382E" w:rsidRPr="000134ED" w:rsidRDefault="000134ED" w:rsidP="000134ED">
      <w:pPr>
        <w:pStyle w:val="ConsPlusTitle"/>
        <w:jc w:val="center"/>
        <w:outlineLvl w:val="2"/>
        <w:rPr>
          <w:rFonts w:ascii="Times New Roman" w:hAnsi="Times New Roman" w:cs="Times New Roman"/>
          <w:sz w:val="24"/>
          <w:szCs w:val="24"/>
        </w:rPr>
      </w:pPr>
      <w:bookmarkStart w:id="25" w:name="P1634"/>
      <w:bookmarkEnd w:id="25"/>
      <w:r>
        <w:rPr>
          <w:rFonts w:ascii="Times New Roman" w:hAnsi="Times New Roman" w:cs="Times New Roman"/>
          <w:sz w:val="24"/>
          <w:szCs w:val="24"/>
        </w:rPr>
        <w:t>3</w:t>
      </w:r>
      <w:r w:rsidR="008F382E" w:rsidRPr="000134ED">
        <w:rPr>
          <w:rFonts w:ascii="Times New Roman" w:hAnsi="Times New Roman" w:cs="Times New Roman"/>
          <w:sz w:val="24"/>
          <w:szCs w:val="24"/>
        </w:rPr>
        <w:t>. Особенности определения выплат по ставке заработной платы</w:t>
      </w:r>
    </w:p>
    <w:p w14:paraId="46F58795" w14:textId="77777777" w:rsidR="008F382E" w:rsidRPr="000134ED" w:rsidRDefault="008F382E" w:rsidP="000134ED">
      <w:pPr>
        <w:pStyle w:val="ConsPlusTitle"/>
        <w:jc w:val="center"/>
        <w:rPr>
          <w:rFonts w:ascii="Times New Roman" w:hAnsi="Times New Roman" w:cs="Times New Roman"/>
          <w:sz w:val="24"/>
          <w:szCs w:val="24"/>
        </w:rPr>
      </w:pPr>
      <w:r w:rsidRPr="000134ED">
        <w:rPr>
          <w:rFonts w:ascii="Times New Roman" w:hAnsi="Times New Roman" w:cs="Times New Roman"/>
          <w:sz w:val="24"/>
          <w:szCs w:val="24"/>
        </w:rPr>
        <w:t>за тренерскую работу</w:t>
      </w:r>
    </w:p>
    <w:p w14:paraId="545F3239" w14:textId="77777777" w:rsidR="008F382E" w:rsidRPr="000134ED" w:rsidRDefault="008F382E" w:rsidP="000134ED">
      <w:pPr>
        <w:pStyle w:val="ConsPlusNormal"/>
        <w:rPr>
          <w:rFonts w:ascii="Times New Roman" w:hAnsi="Times New Roman" w:cs="Times New Roman"/>
          <w:sz w:val="24"/>
          <w:szCs w:val="24"/>
        </w:rPr>
      </w:pPr>
    </w:p>
    <w:p w14:paraId="63169F67"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F382E" w:rsidRPr="000134ED">
        <w:rPr>
          <w:rFonts w:ascii="Times New Roman" w:hAnsi="Times New Roman" w:cs="Times New Roman"/>
          <w:sz w:val="24"/>
          <w:szCs w:val="24"/>
        </w:rPr>
        <w:t>.1. Рабочее время тренеров, осуществляющих спортивную подготовку в учреждениях физической культуры и спорта, структурных подразделениях, осуществляющих спортивную подготовку в других учреждениях (далее - тренер), определяется исходя из продолжительности рабочего времени 40 часов в неделю.</w:t>
      </w:r>
    </w:p>
    <w:p w14:paraId="75EE256E" w14:textId="77777777" w:rsidR="008F382E" w:rsidRPr="000134ED" w:rsidRDefault="008F382E" w:rsidP="000134ED">
      <w:pPr>
        <w:pStyle w:val="ConsPlusNormal"/>
        <w:ind w:firstLine="540"/>
        <w:jc w:val="both"/>
        <w:rPr>
          <w:rFonts w:ascii="Times New Roman" w:hAnsi="Times New Roman" w:cs="Times New Roman"/>
          <w:sz w:val="24"/>
          <w:szCs w:val="24"/>
        </w:rPr>
      </w:pPr>
      <w:r w:rsidRPr="000134ED">
        <w:rPr>
          <w:rFonts w:ascii="Times New Roman" w:hAnsi="Times New Roman" w:cs="Times New Roman"/>
          <w:sz w:val="24"/>
          <w:szCs w:val="24"/>
        </w:rPr>
        <w:t xml:space="preserve">В рабочее время тренеров включается тренерская работа, индивидуальная работа со спортсменами, научная, творческая и исследовательская работа, а также иная работа тренера, предусмотренная трудовыми (должностными) обязанностями </w:t>
      </w:r>
      <w:proofErr w:type="gramStart"/>
      <w:r w:rsidRPr="000134ED">
        <w:rPr>
          <w:rFonts w:ascii="Times New Roman" w:hAnsi="Times New Roman" w:cs="Times New Roman"/>
          <w:sz w:val="24"/>
          <w:szCs w:val="24"/>
        </w:rPr>
        <w:t>и(</w:t>
      </w:r>
      <w:proofErr w:type="gramEnd"/>
      <w:r w:rsidRPr="000134ED">
        <w:rPr>
          <w:rFonts w:ascii="Times New Roman" w:hAnsi="Times New Roman" w:cs="Times New Roman"/>
          <w:sz w:val="24"/>
          <w:szCs w:val="24"/>
        </w:rPr>
        <w:t>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14:paraId="4C1EE632"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F382E" w:rsidRPr="000134ED">
        <w:rPr>
          <w:rFonts w:ascii="Times New Roman" w:hAnsi="Times New Roman" w:cs="Times New Roman"/>
          <w:sz w:val="24"/>
          <w:szCs w:val="24"/>
        </w:rPr>
        <w:t>.2. Ставка заработной платы тренера устанавливается за норму часов непосредственно тренерской работы 24 часа в неделю.</w:t>
      </w:r>
    </w:p>
    <w:p w14:paraId="5871E21B"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F382E" w:rsidRPr="000134ED">
        <w:rPr>
          <w:rFonts w:ascii="Times New Roman" w:hAnsi="Times New Roman" w:cs="Times New Roman"/>
          <w:sz w:val="24"/>
          <w:szCs w:val="24"/>
        </w:rPr>
        <w:t xml:space="preserve">.3. Объем тренерской нагрузки определяется ежегодно на начало тренировочного </w:t>
      </w:r>
      <w:r w:rsidR="008F382E" w:rsidRPr="000134ED">
        <w:rPr>
          <w:rFonts w:ascii="Times New Roman" w:hAnsi="Times New Roman" w:cs="Times New Roman"/>
          <w:sz w:val="24"/>
          <w:szCs w:val="24"/>
        </w:rPr>
        <w:lastRenderedPageBreak/>
        <w:t>периода (спортивного сезона) и утверждается приказом по учреждению.</w:t>
      </w:r>
    </w:p>
    <w:p w14:paraId="23FC0CC3"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F382E" w:rsidRPr="000134ED">
        <w:rPr>
          <w:rFonts w:ascii="Times New Roman" w:hAnsi="Times New Roman" w:cs="Times New Roman"/>
          <w:sz w:val="24"/>
          <w:szCs w:val="24"/>
        </w:rPr>
        <w:t>.4. Объем тренерской нагрузки, установленный тренеру, устанавливается в трудовом договоре.</w:t>
      </w:r>
    </w:p>
    <w:p w14:paraId="17825E59"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F382E" w:rsidRPr="000134ED">
        <w:rPr>
          <w:rFonts w:ascii="Times New Roman" w:hAnsi="Times New Roman" w:cs="Times New Roman"/>
          <w:sz w:val="24"/>
          <w:szCs w:val="24"/>
        </w:rPr>
        <w:t>.5. Объем тренерской нагрузки,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учреждения,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14:paraId="7F6A3713" w14:textId="77777777" w:rsidR="008F382E" w:rsidRPr="000134ED" w:rsidRDefault="008F382E" w:rsidP="000134ED">
      <w:pPr>
        <w:pStyle w:val="ConsPlusNormal"/>
        <w:ind w:firstLine="540"/>
        <w:jc w:val="both"/>
        <w:rPr>
          <w:rFonts w:ascii="Times New Roman" w:hAnsi="Times New Roman" w:cs="Times New Roman"/>
          <w:sz w:val="24"/>
          <w:szCs w:val="24"/>
        </w:rPr>
      </w:pPr>
      <w:r w:rsidRPr="000134ED">
        <w:rPr>
          <w:rFonts w:ascii="Times New Roman" w:hAnsi="Times New Roman" w:cs="Times New Roman"/>
          <w:sz w:val="24"/>
          <w:szCs w:val="24"/>
        </w:rPr>
        <w:t>При определении объема тренерской нагрузки на следующий год (тренировочный период, спортивный сезон) рекомендуется сохранять преемственность тренеров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14:paraId="28CFBD54"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F382E" w:rsidRPr="000134ED">
        <w:rPr>
          <w:rFonts w:ascii="Times New Roman" w:hAnsi="Times New Roman" w:cs="Times New Roman"/>
          <w:sz w:val="24"/>
          <w:szCs w:val="24"/>
        </w:rPr>
        <w:t xml:space="preserve">.6. Об изменениях объема тренерской нагрузки (увеличении или снижении), а также о причинах, вызвавших необходимость таких изменений, учреждение уведомляет работников в письменной форме не </w:t>
      </w:r>
      <w:proofErr w:type="gramStart"/>
      <w:r w:rsidR="008F382E" w:rsidRPr="000134ED">
        <w:rPr>
          <w:rFonts w:ascii="Times New Roman" w:hAnsi="Times New Roman" w:cs="Times New Roman"/>
          <w:sz w:val="24"/>
          <w:szCs w:val="24"/>
        </w:rPr>
        <w:t>позднее</w:t>
      </w:r>
      <w:proofErr w:type="gramEnd"/>
      <w:r w:rsidR="008F382E" w:rsidRPr="000134ED">
        <w:rPr>
          <w:rFonts w:ascii="Times New Roman" w:hAnsi="Times New Roman" w:cs="Times New Roman"/>
          <w:sz w:val="24"/>
          <w:szCs w:val="24"/>
        </w:rPr>
        <w:t xml:space="preserve">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14:paraId="449F08DF" w14:textId="77777777" w:rsidR="008F382E" w:rsidRPr="000134ED" w:rsidRDefault="008F382E" w:rsidP="000134ED">
      <w:pPr>
        <w:pStyle w:val="ConsPlusNormal"/>
        <w:rPr>
          <w:rFonts w:ascii="Times New Roman" w:hAnsi="Times New Roman" w:cs="Times New Roman"/>
          <w:sz w:val="24"/>
          <w:szCs w:val="24"/>
        </w:rPr>
      </w:pPr>
    </w:p>
    <w:p w14:paraId="2424262F" w14:textId="77777777" w:rsidR="008F382E" w:rsidRPr="000134ED" w:rsidRDefault="000134ED" w:rsidP="000134ED">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4</w:t>
      </w:r>
      <w:r w:rsidR="008F382E" w:rsidRPr="000134ED">
        <w:rPr>
          <w:rFonts w:ascii="Times New Roman" w:hAnsi="Times New Roman" w:cs="Times New Roman"/>
          <w:sz w:val="24"/>
          <w:szCs w:val="24"/>
        </w:rPr>
        <w:t>. Нормативы определения количества штатных единиц тренеров,</w:t>
      </w:r>
    </w:p>
    <w:p w14:paraId="19D9A461" w14:textId="77777777" w:rsidR="008F382E" w:rsidRPr="000134ED" w:rsidRDefault="008F382E" w:rsidP="000134ED">
      <w:pPr>
        <w:pStyle w:val="ConsPlusTitle"/>
        <w:jc w:val="center"/>
        <w:rPr>
          <w:rFonts w:ascii="Times New Roman" w:hAnsi="Times New Roman" w:cs="Times New Roman"/>
          <w:sz w:val="24"/>
          <w:szCs w:val="24"/>
        </w:rPr>
      </w:pPr>
      <w:r w:rsidRPr="000134ED">
        <w:rPr>
          <w:rFonts w:ascii="Times New Roman" w:hAnsi="Times New Roman" w:cs="Times New Roman"/>
          <w:sz w:val="24"/>
          <w:szCs w:val="24"/>
        </w:rPr>
        <w:t xml:space="preserve">осуществляющих спортивную подготовку учреждений </w:t>
      </w:r>
      <w:proofErr w:type="gramStart"/>
      <w:r w:rsidRPr="000134ED">
        <w:rPr>
          <w:rFonts w:ascii="Times New Roman" w:hAnsi="Times New Roman" w:cs="Times New Roman"/>
          <w:sz w:val="24"/>
          <w:szCs w:val="24"/>
        </w:rPr>
        <w:t>физической</w:t>
      </w:r>
      <w:proofErr w:type="gramEnd"/>
    </w:p>
    <w:p w14:paraId="4D83E5C5" w14:textId="77777777" w:rsidR="008F382E" w:rsidRPr="000134ED" w:rsidRDefault="008F382E" w:rsidP="000134ED">
      <w:pPr>
        <w:pStyle w:val="ConsPlusTitle"/>
        <w:jc w:val="center"/>
        <w:rPr>
          <w:rFonts w:ascii="Times New Roman" w:hAnsi="Times New Roman" w:cs="Times New Roman"/>
          <w:sz w:val="24"/>
          <w:szCs w:val="24"/>
        </w:rPr>
      </w:pPr>
      <w:r w:rsidRPr="000134ED">
        <w:rPr>
          <w:rFonts w:ascii="Times New Roman" w:hAnsi="Times New Roman" w:cs="Times New Roman"/>
          <w:sz w:val="24"/>
          <w:szCs w:val="24"/>
        </w:rPr>
        <w:t>культуры и спорта, структурных подразделений учреждений иных</w:t>
      </w:r>
    </w:p>
    <w:p w14:paraId="581289D0" w14:textId="77777777" w:rsidR="008F382E" w:rsidRPr="000134ED" w:rsidRDefault="008F382E" w:rsidP="000134ED">
      <w:pPr>
        <w:pStyle w:val="ConsPlusTitle"/>
        <w:jc w:val="center"/>
        <w:rPr>
          <w:rFonts w:ascii="Times New Roman" w:hAnsi="Times New Roman" w:cs="Times New Roman"/>
          <w:sz w:val="24"/>
          <w:szCs w:val="24"/>
        </w:rPr>
      </w:pPr>
      <w:r w:rsidRPr="000134ED">
        <w:rPr>
          <w:rFonts w:ascii="Times New Roman" w:hAnsi="Times New Roman" w:cs="Times New Roman"/>
          <w:sz w:val="24"/>
          <w:szCs w:val="24"/>
        </w:rPr>
        <w:t>отраслей, осуществляющих спортивную подготовку на основе</w:t>
      </w:r>
    </w:p>
    <w:p w14:paraId="5A3DC2D5" w14:textId="77777777" w:rsidR="008F382E" w:rsidRPr="000134ED" w:rsidRDefault="008F382E" w:rsidP="000134ED">
      <w:pPr>
        <w:pStyle w:val="ConsPlusTitle"/>
        <w:jc w:val="center"/>
        <w:rPr>
          <w:rFonts w:ascii="Times New Roman" w:hAnsi="Times New Roman" w:cs="Times New Roman"/>
          <w:sz w:val="24"/>
          <w:szCs w:val="24"/>
        </w:rPr>
      </w:pPr>
      <w:r w:rsidRPr="000134ED">
        <w:rPr>
          <w:rFonts w:ascii="Times New Roman" w:hAnsi="Times New Roman" w:cs="Times New Roman"/>
          <w:sz w:val="24"/>
          <w:szCs w:val="24"/>
        </w:rPr>
        <w:t>государственного задания</w:t>
      </w:r>
    </w:p>
    <w:p w14:paraId="0E685028" w14:textId="77777777" w:rsidR="008F382E" w:rsidRPr="000134ED" w:rsidRDefault="008F382E" w:rsidP="000134ED">
      <w:pPr>
        <w:pStyle w:val="ConsPlusNormal"/>
        <w:rPr>
          <w:rFonts w:ascii="Times New Roman" w:hAnsi="Times New Roman" w:cs="Times New Roman"/>
          <w:sz w:val="24"/>
          <w:szCs w:val="24"/>
        </w:rPr>
      </w:pPr>
    </w:p>
    <w:p w14:paraId="52D7BBCA"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F382E" w:rsidRPr="000134ED">
        <w:rPr>
          <w:rFonts w:ascii="Times New Roman" w:hAnsi="Times New Roman" w:cs="Times New Roman"/>
          <w:sz w:val="24"/>
          <w:szCs w:val="24"/>
        </w:rPr>
        <w:t>.1. Определение количества штатных единиц тренеров осуществляется исходя из нормы нагрузки тренеров, осуществляющих спортивную подготовку, за подготовку одного занимающегося (в долях от должностного оклада) на этапах спортивной подготовки:</w:t>
      </w:r>
    </w:p>
    <w:p w14:paraId="394C0322" w14:textId="77777777" w:rsidR="008F382E" w:rsidRPr="000134ED" w:rsidRDefault="008F382E" w:rsidP="000134E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267"/>
        <w:gridCol w:w="1077"/>
        <w:gridCol w:w="1133"/>
        <w:gridCol w:w="963"/>
      </w:tblGrid>
      <w:tr w:rsidR="008F382E" w:rsidRPr="000134ED" w14:paraId="67C8579F" w14:textId="77777777">
        <w:tc>
          <w:tcPr>
            <w:tcW w:w="3628" w:type="dxa"/>
            <w:vMerge w:val="restart"/>
          </w:tcPr>
          <w:p w14:paraId="34210585"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Этапы подготовки</w:t>
            </w:r>
          </w:p>
        </w:tc>
        <w:tc>
          <w:tcPr>
            <w:tcW w:w="2267" w:type="dxa"/>
            <w:vMerge w:val="restart"/>
          </w:tcPr>
          <w:p w14:paraId="71DD94CF"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Период обучения (лет)</w:t>
            </w:r>
          </w:p>
        </w:tc>
        <w:tc>
          <w:tcPr>
            <w:tcW w:w="3173" w:type="dxa"/>
            <w:gridSpan w:val="3"/>
          </w:tcPr>
          <w:p w14:paraId="5CA2ACB4"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Коэффициент нагрузки тренера за подготовку одного занимающегося</w:t>
            </w:r>
          </w:p>
        </w:tc>
      </w:tr>
      <w:tr w:rsidR="008F382E" w:rsidRPr="000134ED" w14:paraId="65FBF431" w14:textId="77777777">
        <w:tc>
          <w:tcPr>
            <w:tcW w:w="3628" w:type="dxa"/>
            <w:vMerge/>
          </w:tcPr>
          <w:p w14:paraId="0BD64DA0" w14:textId="77777777" w:rsidR="008F382E" w:rsidRPr="000134ED" w:rsidRDefault="008F382E" w:rsidP="000134ED">
            <w:pPr>
              <w:spacing w:after="0" w:line="240" w:lineRule="auto"/>
              <w:rPr>
                <w:rFonts w:ascii="Times New Roman" w:hAnsi="Times New Roman" w:cs="Times New Roman"/>
                <w:sz w:val="24"/>
                <w:szCs w:val="24"/>
              </w:rPr>
            </w:pPr>
          </w:p>
        </w:tc>
        <w:tc>
          <w:tcPr>
            <w:tcW w:w="2267" w:type="dxa"/>
            <w:vMerge/>
          </w:tcPr>
          <w:p w14:paraId="376CA4F4" w14:textId="77777777" w:rsidR="008F382E" w:rsidRPr="000134ED" w:rsidRDefault="008F382E" w:rsidP="000134ED">
            <w:pPr>
              <w:spacing w:after="0" w:line="240" w:lineRule="auto"/>
              <w:rPr>
                <w:rFonts w:ascii="Times New Roman" w:hAnsi="Times New Roman" w:cs="Times New Roman"/>
                <w:sz w:val="24"/>
                <w:szCs w:val="24"/>
              </w:rPr>
            </w:pPr>
          </w:p>
        </w:tc>
        <w:tc>
          <w:tcPr>
            <w:tcW w:w="3173" w:type="dxa"/>
            <w:gridSpan w:val="3"/>
          </w:tcPr>
          <w:p w14:paraId="5E00F676"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группы видов спорта</w:t>
            </w:r>
          </w:p>
        </w:tc>
      </w:tr>
      <w:tr w:rsidR="008F382E" w:rsidRPr="000134ED" w14:paraId="6F7FBBB9" w14:textId="77777777">
        <w:tc>
          <w:tcPr>
            <w:tcW w:w="3628" w:type="dxa"/>
            <w:vMerge/>
          </w:tcPr>
          <w:p w14:paraId="0DD3E827" w14:textId="77777777" w:rsidR="008F382E" w:rsidRPr="000134ED" w:rsidRDefault="008F382E" w:rsidP="000134ED">
            <w:pPr>
              <w:spacing w:after="0" w:line="240" w:lineRule="auto"/>
              <w:rPr>
                <w:rFonts w:ascii="Times New Roman" w:hAnsi="Times New Roman" w:cs="Times New Roman"/>
                <w:sz w:val="24"/>
                <w:szCs w:val="24"/>
              </w:rPr>
            </w:pPr>
          </w:p>
        </w:tc>
        <w:tc>
          <w:tcPr>
            <w:tcW w:w="2267" w:type="dxa"/>
            <w:vMerge/>
          </w:tcPr>
          <w:p w14:paraId="157DC64F" w14:textId="77777777" w:rsidR="008F382E" w:rsidRPr="000134ED" w:rsidRDefault="008F382E" w:rsidP="000134ED">
            <w:pPr>
              <w:spacing w:after="0" w:line="240" w:lineRule="auto"/>
              <w:rPr>
                <w:rFonts w:ascii="Times New Roman" w:hAnsi="Times New Roman" w:cs="Times New Roman"/>
                <w:sz w:val="24"/>
                <w:szCs w:val="24"/>
              </w:rPr>
            </w:pPr>
          </w:p>
        </w:tc>
        <w:tc>
          <w:tcPr>
            <w:tcW w:w="1077" w:type="dxa"/>
          </w:tcPr>
          <w:p w14:paraId="152D89A3"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w:t>
            </w:r>
          </w:p>
        </w:tc>
        <w:tc>
          <w:tcPr>
            <w:tcW w:w="1133" w:type="dxa"/>
          </w:tcPr>
          <w:p w14:paraId="0F05E9E4"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w:t>
            </w:r>
          </w:p>
        </w:tc>
        <w:tc>
          <w:tcPr>
            <w:tcW w:w="963" w:type="dxa"/>
          </w:tcPr>
          <w:p w14:paraId="70EA81BA"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III</w:t>
            </w:r>
          </w:p>
        </w:tc>
      </w:tr>
      <w:tr w:rsidR="008F382E" w:rsidRPr="000134ED" w14:paraId="4772CF91" w14:textId="77777777">
        <w:tc>
          <w:tcPr>
            <w:tcW w:w="3628" w:type="dxa"/>
          </w:tcPr>
          <w:p w14:paraId="12518B7D"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Спортивно-оздоровительный</w:t>
            </w:r>
          </w:p>
        </w:tc>
        <w:tc>
          <w:tcPr>
            <w:tcW w:w="2267" w:type="dxa"/>
          </w:tcPr>
          <w:p w14:paraId="5D6107CF"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Весь период</w:t>
            </w:r>
          </w:p>
        </w:tc>
        <w:tc>
          <w:tcPr>
            <w:tcW w:w="1077" w:type="dxa"/>
          </w:tcPr>
          <w:p w14:paraId="6E758263"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0,022</w:t>
            </w:r>
          </w:p>
        </w:tc>
        <w:tc>
          <w:tcPr>
            <w:tcW w:w="1133" w:type="dxa"/>
          </w:tcPr>
          <w:p w14:paraId="2D180946"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0,022</w:t>
            </w:r>
          </w:p>
        </w:tc>
        <w:tc>
          <w:tcPr>
            <w:tcW w:w="963" w:type="dxa"/>
          </w:tcPr>
          <w:p w14:paraId="0E289F45"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0,022</w:t>
            </w:r>
          </w:p>
        </w:tc>
      </w:tr>
      <w:tr w:rsidR="008F382E" w:rsidRPr="000134ED" w14:paraId="75714EFD" w14:textId="77777777">
        <w:tc>
          <w:tcPr>
            <w:tcW w:w="3628" w:type="dxa"/>
            <w:vMerge w:val="restart"/>
          </w:tcPr>
          <w:p w14:paraId="1A91BBAE"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Начальной подготовки</w:t>
            </w:r>
          </w:p>
        </w:tc>
        <w:tc>
          <w:tcPr>
            <w:tcW w:w="2267" w:type="dxa"/>
          </w:tcPr>
          <w:p w14:paraId="63D9B90E"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До года</w:t>
            </w:r>
          </w:p>
        </w:tc>
        <w:tc>
          <w:tcPr>
            <w:tcW w:w="1077" w:type="dxa"/>
          </w:tcPr>
          <w:p w14:paraId="329D4CCA"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0,022</w:t>
            </w:r>
          </w:p>
        </w:tc>
        <w:tc>
          <w:tcPr>
            <w:tcW w:w="1133" w:type="dxa"/>
          </w:tcPr>
          <w:p w14:paraId="5797C124"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0,022</w:t>
            </w:r>
          </w:p>
        </w:tc>
        <w:tc>
          <w:tcPr>
            <w:tcW w:w="963" w:type="dxa"/>
          </w:tcPr>
          <w:p w14:paraId="73D96129"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0,022</w:t>
            </w:r>
          </w:p>
        </w:tc>
      </w:tr>
      <w:tr w:rsidR="008F382E" w:rsidRPr="000134ED" w14:paraId="138F3C8B" w14:textId="77777777">
        <w:tc>
          <w:tcPr>
            <w:tcW w:w="3628" w:type="dxa"/>
            <w:vMerge/>
          </w:tcPr>
          <w:p w14:paraId="16F02BBC" w14:textId="77777777" w:rsidR="008F382E" w:rsidRPr="000134ED" w:rsidRDefault="008F382E" w:rsidP="000134ED">
            <w:pPr>
              <w:spacing w:after="0" w:line="240" w:lineRule="auto"/>
              <w:rPr>
                <w:rFonts w:ascii="Times New Roman" w:hAnsi="Times New Roman" w:cs="Times New Roman"/>
                <w:sz w:val="24"/>
                <w:szCs w:val="24"/>
              </w:rPr>
            </w:pPr>
          </w:p>
        </w:tc>
        <w:tc>
          <w:tcPr>
            <w:tcW w:w="2267" w:type="dxa"/>
          </w:tcPr>
          <w:p w14:paraId="16CA8D76"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Свыше года</w:t>
            </w:r>
          </w:p>
        </w:tc>
        <w:tc>
          <w:tcPr>
            <w:tcW w:w="1077" w:type="dxa"/>
          </w:tcPr>
          <w:p w14:paraId="73A1AA40"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0,034</w:t>
            </w:r>
          </w:p>
        </w:tc>
        <w:tc>
          <w:tcPr>
            <w:tcW w:w="1133" w:type="dxa"/>
          </w:tcPr>
          <w:p w14:paraId="1C0D56E8"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0,034</w:t>
            </w:r>
          </w:p>
        </w:tc>
        <w:tc>
          <w:tcPr>
            <w:tcW w:w="963" w:type="dxa"/>
          </w:tcPr>
          <w:p w14:paraId="46CBCD49"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0,034</w:t>
            </w:r>
          </w:p>
        </w:tc>
      </w:tr>
      <w:tr w:rsidR="008F382E" w:rsidRPr="000134ED" w14:paraId="108FAE95" w14:textId="77777777">
        <w:tc>
          <w:tcPr>
            <w:tcW w:w="3628" w:type="dxa"/>
            <w:vMerge w:val="restart"/>
          </w:tcPr>
          <w:p w14:paraId="79125DDC"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Тренировочный этап (этап спортивной специализации)</w:t>
            </w:r>
          </w:p>
        </w:tc>
        <w:tc>
          <w:tcPr>
            <w:tcW w:w="2267" w:type="dxa"/>
          </w:tcPr>
          <w:p w14:paraId="50A7B80F"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До двух лет</w:t>
            </w:r>
          </w:p>
        </w:tc>
        <w:tc>
          <w:tcPr>
            <w:tcW w:w="1077" w:type="dxa"/>
          </w:tcPr>
          <w:p w14:paraId="4D4CEA18"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0,06</w:t>
            </w:r>
          </w:p>
        </w:tc>
        <w:tc>
          <w:tcPr>
            <w:tcW w:w="1133" w:type="dxa"/>
          </w:tcPr>
          <w:p w14:paraId="1ABD81F9"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0,04</w:t>
            </w:r>
          </w:p>
        </w:tc>
        <w:tc>
          <w:tcPr>
            <w:tcW w:w="963" w:type="dxa"/>
          </w:tcPr>
          <w:p w14:paraId="732FEC78"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0,05</w:t>
            </w:r>
          </w:p>
        </w:tc>
      </w:tr>
      <w:tr w:rsidR="008F382E" w:rsidRPr="000134ED" w14:paraId="7FCE0892" w14:textId="77777777">
        <w:tc>
          <w:tcPr>
            <w:tcW w:w="3628" w:type="dxa"/>
            <w:vMerge/>
          </w:tcPr>
          <w:p w14:paraId="73294EAF" w14:textId="77777777" w:rsidR="008F382E" w:rsidRPr="000134ED" w:rsidRDefault="008F382E" w:rsidP="000134ED">
            <w:pPr>
              <w:spacing w:after="0" w:line="240" w:lineRule="auto"/>
              <w:rPr>
                <w:rFonts w:ascii="Times New Roman" w:hAnsi="Times New Roman" w:cs="Times New Roman"/>
                <w:sz w:val="24"/>
                <w:szCs w:val="24"/>
              </w:rPr>
            </w:pPr>
          </w:p>
        </w:tc>
        <w:tc>
          <w:tcPr>
            <w:tcW w:w="2267" w:type="dxa"/>
          </w:tcPr>
          <w:p w14:paraId="12BC977F"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Свыше двух лет</w:t>
            </w:r>
          </w:p>
        </w:tc>
        <w:tc>
          <w:tcPr>
            <w:tcW w:w="1077" w:type="dxa"/>
          </w:tcPr>
          <w:p w14:paraId="680CA9CB"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0,14</w:t>
            </w:r>
          </w:p>
        </w:tc>
        <w:tc>
          <w:tcPr>
            <w:tcW w:w="1133" w:type="dxa"/>
          </w:tcPr>
          <w:p w14:paraId="48DAB599"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0,06</w:t>
            </w:r>
          </w:p>
        </w:tc>
        <w:tc>
          <w:tcPr>
            <w:tcW w:w="963" w:type="dxa"/>
          </w:tcPr>
          <w:p w14:paraId="09759B28"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0,10</w:t>
            </w:r>
          </w:p>
        </w:tc>
      </w:tr>
      <w:tr w:rsidR="008F382E" w:rsidRPr="000134ED" w14:paraId="3BA04848" w14:textId="77777777">
        <w:tc>
          <w:tcPr>
            <w:tcW w:w="3628" w:type="dxa"/>
            <w:vMerge w:val="restart"/>
          </w:tcPr>
          <w:p w14:paraId="1E2BCE57"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Этап совершенствования спортивного мастерства</w:t>
            </w:r>
          </w:p>
        </w:tc>
        <w:tc>
          <w:tcPr>
            <w:tcW w:w="2267" w:type="dxa"/>
          </w:tcPr>
          <w:p w14:paraId="1197987B"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До года</w:t>
            </w:r>
          </w:p>
        </w:tc>
        <w:tc>
          <w:tcPr>
            <w:tcW w:w="1077" w:type="dxa"/>
          </w:tcPr>
          <w:p w14:paraId="7FC154FC"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0,20</w:t>
            </w:r>
          </w:p>
        </w:tc>
        <w:tc>
          <w:tcPr>
            <w:tcW w:w="1133" w:type="dxa"/>
          </w:tcPr>
          <w:p w14:paraId="36E6517E"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0,17</w:t>
            </w:r>
          </w:p>
        </w:tc>
        <w:tc>
          <w:tcPr>
            <w:tcW w:w="963" w:type="dxa"/>
          </w:tcPr>
          <w:p w14:paraId="3CD111AF"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0,17</w:t>
            </w:r>
          </w:p>
        </w:tc>
      </w:tr>
      <w:tr w:rsidR="008F382E" w:rsidRPr="000134ED" w14:paraId="1D6442D1" w14:textId="77777777">
        <w:tc>
          <w:tcPr>
            <w:tcW w:w="3628" w:type="dxa"/>
            <w:vMerge/>
          </w:tcPr>
          <w:p w14:paraId="0F01C69B" w14:textId="77777777" w:rsidR="008F382E" w:rsidRPr="000134ED" w:rsidRDefault="008F382E" w:rsidP="000134ED">
            <w:pPr>
              <w:spacing w:after="0" w:line="240" w:lineRule="auto"/>
              <w:rPr>
                <w:rFonts w:ascii="Times New Roman" w:hAnsi="Times New Roman" w:cs="Times New Roman"/>
                <w:sz w:val="24"/>
                <w:szCs w:val="24"/>
              </w:rPr>
            </w:pPr>
          </w:p>
        </w:tc>
        <w:tc>
          <w:tcPr>
            <w:tcW w:w="2267" w:type="dxa"/>
          </w:tcPr>
          <w:p w14:paraId="522CD09F"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Свыше года</w:t>
            </w:r>
          </w:p>
        </w:tc>
        <w:tc>
          <w:tcPr>
            <w:tcW w:w="1077" w:type="dxa"/>
          </w:tcPr>
          <w:p w14:paraId="1C4C32F7"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0,30</w:t>
            </w:r>
          </w:p>
        </w:tc>
        <w:tc>
          <w:tcPr>
            <w:tcW w:w="1133" w:type="dxa"/>
          </w:tcPr>
          <w:p w14:paraId="324BE0FC"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0,20</w:t>
            </w:r>
          </w:p>
        </w:tc>
        <w:tc>
          <w:tcPr>
            <w:tcW w:w="963" w:type="dxa"/>
          </w:tcPr>
          <w:p w14:paraId="2402E051"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0,23</w:t>
            </w:r>
          </w:p>
        </w:tc>
      </w:tr>
      <w:tr w:rsidR="008F382E" w:rsidRPr="000134ED" w14:paraId="031E6D5E" w14:textId="77777777">
        <w:tc>
          <w:tcPr>
            <w:tcW w:w="3628" w:type="dxa"/>
          </w:tcPr>
          <w:p w14:paraId="2A641907"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Этап высшего спортивного мастерства</w:t>
            </w:r>
          </w:p>
        </w:tc>
        <w:tc>
          <w:tcPr>
            <w:tcW w:w="2267" w:type="dxa"/>
          </w:tcPr>
          <w:p w14:paraId="5D20F7DC" w14:textId="77777777" w:rsidR="008F382E" w:rsidRPr="000134ED" w:rsidRDefault="008F382E" w:rsidP="000134ED">
            <w:pPr>
              <w:pStyle w:val="ConsPlusNormal"/>
              <w:rPr>
                <w:rFonts w:ascii="Times New Roman" w:hAnsi="Times New Roman" w:cs="Times New Roman"/>
                <w:sz w:val="24"/>
                <w:szCs w:val="24"/>
              </w:rPr>
            </w:pPr>
            <w:r w:rsidRPr="000134ED">
              <w:rPr>
                <w:rFonts w:ascii="Times New Roman" w:hAnsi="Times New Roman" w:cs="Times New Roman"/>
                <w:sz w:val="24"/>
                <w:szCs w:val="24"/>
              </w:rPr>
              <w:t>Весь период</w:t>
            </w:r>
          </w:p>
        </w:tc>
        <w:tc>
          <w:tcPr>
            <w:tcW w:w="1077" w:type="dxa"/>
          </w:tcPr>
          <w:p w14:paraId="54D1965A"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0,40</w:t>
            </w:r>
          </w:p>
        </w:tc>
        <w:tc>
          <w:tcPr>
            <w:tcW w:w="1133" w:type="dxa"/>
          </w:tcPr>
          <w:p w14:paraId="0781D5F6"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0,25</w:t>
            </w:r>
          </w:p>
        </w:tc>
        <w:tc>
          <w:tcPr>
            <w:tcW w:w="963" w:type="dxa"/>
          </w:tcPr>
          <w:p w14:paraId="1AF9FAFD" w14:textId="77777777" w:rsidR="008F382E" w:rsidRPr="000134ED" w:rsidRDefault="008F382E" w:rsidP="000134ED">
            <w:pPr>
              <w:pStyle w:val="ConsPlusNormal"/>
              <w:jc w:val="center"/>
              <w:rPr>
                <w:rFonts w:ascii="Times New Roman" w:hAnsi="Times New Roman" w:cs="Times New Roman"/>
                <w:sz w:val="24"/>
                <w:szCs w:val="24"/>
              </w:rPr>
            </w:pPr>
            <w:r w:rsidRPr="000134ED">
              <w:rPr>
                <w:rFonts w:ascii="Times New Roman" w:hAnsi="Times New Roman" w:cs="Times New Roman"/>
                <w:sz w:val="24"/>
                <w:szCs w:val="24"/>
              </w:rPr>
              <w:t>0,35</w:t>
            </w:r>
          </w:p>
        </w:tc>
      </w:tr>
    </w:tbl>
    <w:p w14:paraId="41565E21" w14:textId="77777777" w:rsidR="008F382E" w:rsidRPr="000134ED" w:rsidRDefault="008F382E" w:rsidP="000134ED">
      <w:pPr>
        <w:pStyle w:val="ConsPlusNormal"/>
        <w:rPr>
          <w:rFonts w:ascii="Times New Roman" w:hAnsi="Times New Roman" w:cs="Times New Roman"/>
          <w:sz w:val="24"/>
          <w:szCs w:val="24"/>
        </w:rPr>
      </w:pPr>
    </w:p>
    <w:p w14:paraId="2965ED8F"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8F382E" w:rsidRPr="000134ED">
        <w:rPr>
          <w:rFonts w:ascii="Times New Roman" w:hAnsi="Times New Roman" w:cs="Times New Roman"/>
          <w:sz w:val="24"/>
          <w:szCs w:val="24"/>
        </w:rPr>
        <w:t xml:space="preserve">.2. </w:t>
      </w:r>
      <w:proofErr w:type="gramStart"/>
      <w:r w:rsidR="008F382E" w:rsidRPr="000134ED">
        <w:rPr>
          <w:rFonts w:ascii="Times New Roman" w:hAnsi="Times New Roman" w:cs="Times New Roman"/>
          <w:sz w:val="24"/>
          <w:szCs w:val="24"/>
        </w:rPr>
        <w:t>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а также нормативы максимального объема тренировочной нагрузки устанавливаются программами спортивной подготовки, разработанными в соответствии с требованиями федеральных стандартов спортивной подготовки по видам спорта, утвержденными Министерством спорта Российской Федерации.</w:t>
      </w:r>
      <w:proofErr w:type="gramEnd"/>
    </w:p>
    <w:p w14:paraId="46576210"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F382E" w:rsidRPr="000134ED">
        <w:rPr>
          <w:rFonts w:ascii="Times New Roman" w:hAnsi="Times New Roman" w:cs="Times New Roman"/>
          <w:sz w:val="24"/>
          <w:szCs w:val="24"/>
        </w:rPr>
        <w:t>.3. Отнесение вида спорта к конкретной группе осуществляется по следующим основаниям:</w:t>
      </w:r>
    </w:p>
    <w:p w14:paraId="2159D4DC" w14:textId="77777777" w:rsidR="008F382E" w:rsidRPr="000134ED" w:rsidRDefault="008F382E" w:rsidP="000134ED">
      <w:pPr>
        <w:pStyle w:val="ConsPlusNormal"/>
        <w:ind w:firstLine="540"/>
        <w:jc w:val="both"/>
        <w:rPr>
          <w:rFonts w:ascii="Times New Roman" w:hAnsi="Times New Roman" w:cs="Times New Roman"/>
          <w:sz w:val="24"/>
          <w:szCs w:val="24"/>
        </w:rPr>
      </w:pPr>
      <w:r w:rsidRPr="000134ED">
        <w:rPr>
          <w:rFonts w:ascii="Times New Roman" w:hAnsi="Times New Roman" w:cs="Times New Roman"/>
          <w:sz w:val="24"/>
          <w:szCs w:val="24"/>
        </w:rPr>
        <w:t>а) I группа видов спорта - виды спорта (спортивные дисциплины), включенные в программу Олимпийских игр, кроме командных игровых видов спорта;</w:t>
      </w:r>
    </w:p>
    <w:p w14:paraId="0E47B59F" w14:textId="77777777" w:rsidR="008F382E" w:rsidRPr="000134ED" w:rsidRDefault="008F382E" w:rsidP="000134ED">
      <w:pPr>
        <w:pStyle w:val="ConsPlusNormal"/>
        <w:ind w:firstLine="540"/>
        <w:jc w:val="both"/>
        <w:rPr>
          <w:rFonts w:ascii="Times New Roman" w:hAnsi="Times New Roman" w:cs="Times New Roman"/>
          <w:sz w:val="24"/>
          <w:szCs w:val="24"/>
        </w:rPr>
      </w:pPr>
      <w:r w:rsidRPr="000134ED">
        <w:rPr>
          <w:rFonts w:ascii="Times New Roman" w:hAnsi="Times New Roman" w:cs="Times New Roman"/>
          <w:sz w:val="24"/>
          <w:szCs w:val="24"/>
        </w:rPr>
        <w:t>б) 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14:paraId="700F42FD" w14:textId="77777777" w:rsidR="008F382E" w:rsidRPr="000134ED" w:rsidRDefault="008F382E" w:rsidP="000134ED">
      <w:pPr>
        <w:pStyle w:val="ConsPlusNormal"/>
        <w:ind w:firstLine="540"/>
        <w:jc w:val="both"/>
        <w:rPr>
          <w:rFonts w:ascii="Times New Roman" w:hAnsi="Times New Roman" w:cs="Times New Roman"/>
          <w:sz w:val="24"/>
          <w:szCs w:val="24"/>
        </w:rPr>
      </w:pPr>
      <w:r w:rsidRPr="000134ED">
        <w:rPr>
          <w:rFonts w:ascii="Times New Roman" w:hAnsi="Times New Roman" w:cs="Times New Roman"/>
          <w:sz w:val="24"/>
          <w:szCs w:val="24"/>
        </w:rPr>
        <w:t>в) III группа видов спорта - все другие виды спорта (спортивные дисциплины), включенные во Всероссийский реестр видов спорта, но не включенные в I и II группы видов спорта.</w:t>
      </w:r>
    </w:p>
    <w:p w14:paraId="1489E6E3"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F382E" w:rsidRPr="000134ED">
        <w:rPr>
          <w:rFonts w:ascii="Times New Roman" w:hAnsi="Times New Roman" w:cs="Times New Roman"/>
          <w:sz w:val="24"/>
          <w:szCs w:val="24"/>
        </w:rPr>
        <w:t>.4.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 значений, установленных федеральными стандартами спортивной подготовки.</w:t>
      </w:r>
    </w:p>
    <w:p w14:paraId="096B596D" w14:textId="77777777" w:rsidR="008F382E" w:rsidRPr="000134ED" w:rsidRDefault="000134ED" w:rsidP="000134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F382E" w:rsidRPr="000134ED">
        <w:rPr>
          <w:rFonts w:ascii="Times New Roman" w:hAnsi="Times New Roman" w:cs="Times New Roman"/>
          <w:sz w:val="24"/>
          <w:szCs w:val="24"/>
        </w:rPr>
        <w:t>.5. Количество штатных единиц определяется путем умножения количества занимающихся на коэффициент нагрузки тренера за подготовку одного занимающегося.</w:t>
      </w:r>
    </w:p>
    <w:p w14:paraId="76525E98" w14:textId="77777777" w:rsidR="008F382E" w:rsidRDefault="008F382E">
      <w:pPr>
        <w:pStyle w:val="ConsPlusNormal"/>
      </w:pPr>
    </w:p>
    <w:p w14:paraId="5103EFAB" w14:textId="77777777" w:rsidR="008F382E" w:rsidRDefault="008F382E">
      <w:pPr>
        <w:pStyle w:val="ConsPlusNormal"/>
      </w:pPr>
    </w:p>
    <w:p w14:paraId="1F0E561B" w14:textId="77777777" w:rsidR="008F382E" w:rsidRDefault="008F382E">
      <w:pPr>
        <w:pStyle w:val="ConsPlusNormal"/>
      </w:pPr>
    </w:p>
    <w:p w14:paraId="0409FB44" w14:textId="77777777" w:rsidR="008F382E" w:rsidRDefault="008F382E">
      <w:pPr>
        <w:pStyle w:val="ConsPlusNormal"/>
      </w:pPr>
    </w:p>
    <w:p w14:paraId="0DF90EB0" w14:textId="77777777" w:rsidR="008F382E" w:rsidRDefault="008F382E">
      <w:pPr>
        <w:pStyle w:val="ConsPlusNormal"/>
      </w:pPr>
    </w:p>
    <w:p w14:paraId="26B52525" w14:textId="77777777" w:rsidR="008F382E" w:rsidRDefault="008F382E">
      <w:pPr>
        <w:pStyle w:val="ConsPlusNormal"/>
      </w:pPr>
    </w:p>
    <w:p w14:paraId="0E5EC08E" w14:textId="77777777" w:rsidR="008F382E" w:rsidRDefault="008F382E">
      <w:pPr>
        <w:pStyle w:val="ConsPlusNormal"/>
      </w:pPr>
    </w:p>
    <w:p w14:paraId="640DBF55" w14:textId="77777777" w:rsidR="005643C2" w:rsidRDefault="005643C2" w:rsidP="005643C2">
      <w:pPr>
        <w:pStyle w:val="ConsPlusNormal"/>
        <w:jc w:val="right"/>
        <w:outlineLvl w:val="1"/>
      </w:pPr>
    </w:p>
    <w:p w14:paraId="7E71FF1C" w14:textId="77777777" w:rsidR="005643C2" w:rsidRDefault="005643C2" w:rsidP="005643C2">
      <w:pPr>
        <w:pStyle w:val="ConsPlusNormal"/>
        <w:jc w:val="right"/>
        <w:outlineLvl w:val="1"/>
      </w:pPr>
    </w:p>
    <w:p w14:paraId="7654D033" w14:textId="77777777" w:rsidR="005643C2" w:rsidRDefault="005643C2" w:rsidP="005643C2">
      <w:pPr>
        <w:pStyle w:val="ConsPlusNormal"/>
        <w:jc w:val="right"/>
        <w:outlineLvl w:val="1"/>
      </w:pPr>
    </w:p>
    <w:p w14:paraId="2EC43E9F" w14:textId="77777777" w:rsidR="005643C2" w:rsidRDefault="005643C2" w:rsidP="005643C2">
      <w:pPr>
        <w:pStyle w:val="ConsPlusNormal"/>
        <w:jc w:val="right"/>
        <w:outlineLvl w:val="1"/>
      </w:pPr>
    </w:p>
    <w:p w14:paraId="39A32A9C" w14:textId="77777777" w:rsidR="005643C2" w:rsidRDefault="005643C2" w:rsidP="005643C2">
      <w:pPr>
        <w:pStyle w:val="ConsPlusNormal"/>
        <w:jc w:val="right"/>
        <w:outlineLvl w:val="1"/>
      </w:pPr>
    </w:p>
    <w:p w14:paraId="43A67C23" w14:textId="77777777" w:rsidR="005643C2" w:rsidRDefault="005643C2" w:rsidP="005643C2">
      <w:pPr>
        <w:pStyle w:val="ConsPlusNormal"/>
        <w:jc w:val="right"/>
        <w:outlineLvl w:val="1"/>
      </w:pPr>
    </w:p>
    <w:p w14:paraId="64F51FE8" w14:textId="77777777" w:rsidR="005643C2" w:rsidRDefault="005643C2" w:rsidP="005643C2">
      <w:pPr>
        <w:pStyle w:val="ConsPlusNormal"/>
        <w:jc w:val="right"/>
        <w:outlineLvl w:val="1"/>
      </w:pPr>
    </w:p>
    <w:p w14:paraId="2AD5F547" w14:textId="77777777" w:rsidR="005643C2" w:rsidRDefault="005643C2" w:rsidP="005643C2">
      <w:pPr>
        <w:pStyle w:val="ConsPlusNormal"/>
        <w:jc w:val="right"/>
        <w:outlineLvl w:val="1"/>
      </w:pPr>
    </w:p>
    <w:p w14:paraId="6D2F7124" w14:textId="77777777" w:rsidR="005643C2" w:rsidRDefault="005643C2" w:rsidP="005643C2">
      <w:pPr>
        <w:pStyle w:val="ConsPlusNormal"/>
        <w:jc w:val="right"/>
        <w:outlineLvl w:val="1"/>
      </w:pPr>
    </w:p>
    <w:p w14:paraId="501475CD" w14:textId="77777777" w:rsidR="005643C2" w:rsidRDefault="005643C2" w:rsidP="005643C2">
      <w:pPr>
        <w:pStyle w:val="ConsPlusNormal"/>
        <w:jc w:val="right"/>
        <w:outlineLvl w:val="1"/>
      </w:pPr>
    </w:p>
    <w:p w14:paraId="3BF81FE6" w14:textId="77777777" w:rsidR="005643C2" w:rsidRDefault="005643C2" w:rsidP="005643C2">
      <w:pPr>
        <w:pStyle w:val="ConsPlusNormal"/>
        <w:jc w:val="right"/>
        <w:outlineLvl w:val="1"/>
      </w:pPr>
    </w:p>
    <w:p w14:paraId="38ECA002" w14:textId="77777777" w:rsidR="005643C2" w:rsidRDefault="005643C2" w:rsidP="005643C2">
      <w:pPr>
        <w:pStyle w:val="ConsPlusNormal"/>
        <w:jc w:val="right"/>
        <w:outlineLvl w:val="1"/>
      </w:pPr>
    </w:p>
    <w:p w14:paraId="68C34451" w14:textId="77777777" w:rsidR="005643C2" w:rsidRDefault="005643C2" w:rsidP="005643C2">
      <w:pPr>
        <w:pStyle w:val="ConsPlusNormal"/>
        <w:jc w:val="right"/>
        <w:outlineLvl w:val="1"/>
      </w:pPr>
    </w:p>
    <w:p w14:paraId="2620BE3B" w14:textId="77777777" w:rsidR="005643C2" w:rsidRDefault="005643C2" w:rsidP="005643C2">
      <w:pPr>
        <w:pStyle w:val="ConsPlusNormal"/>
        <w:jc w:val="right"/>
        <w:outlineLvl w:val="1"/>
      </w:pPr>
    </w:p>
    <w:p w14:paraId="512E9900" w14:textId="77777777" w:rsidR="00FA19AD" w:rsidRDefault="00FA19AD" w:rsidP="005643C2">
      <w:pPr>
        <w:pStyle w:val="ConsPlusNormal"/>
        <w:jc w:val="right"/>
        <w:outlineLvl w:val="1"/>
        <w:rPr>
          <w:rFonts w:ascii="Times New Roman" w:hAnsi="Times New Roman" w:cs="Times New Roman"/>
        </w:rPr>
      </w:pPr>
    </w:p>
    <w:p w14:paraId="03B07E5A" w14:textId="77777777" w:rsidR="00FA19AD" w:rsidRDefault="00FA19AD" w:rsidP="005643C2">
      <w:pPr>
        <w:pStyle w:val="ConsPlusNormal"/>
        <w:jc w:val="right"/>
        <w:outlineLvl w:val="1"/>
        <w:rPr>
          <w:rFonts w:ascii="Times New Roman" w:hAnsi="Times New Roman" w:cs="Times New Roman"/>
        </w:rPr>
      </w:pPr>
    </w:p>
    <w:p w14:paraId="24EC0502" w14:textId="77777777" w:rsidR="00FA19AD" w:rsidRDefault="00FA19AD" w:rsidP="005643C2">
      <w:pPr>
        <w:pStyle w:val="ConsPlusNormal"/>
        <w:jc w:val="right"/>
        <w:outlineLvl w:val="1"/>
        <w:rPr>
          <w:rFonts w:ascii="Times New Roman" w:hAnsi="Times New Roman" w:cs="Times New Roman"/>
        </w:rPr>
      </w:pPr>
    </w:p>
    <w:p w14:paraId="0D88EE0E" w14:textId="77777777" w:rsidR="00FA19AD" w:rsidRDefault="00FA19AD" w:rsidP="005643C2">
      <w:pPr>
        <w:pStyle w:val="ConsPlusNormal"/>
        <w:jc w:val="right"/>
        <w:outlineLvl w:val="1"/>
        <w:rPr>
          <w:rFonts w:ascii="Times New Roman" w:hAnsi="Times New Roman" w:cs="Times New Roman"/>
        </w:rPr>
      </w:pPr>
    </w:p>
    <w:p w14:paraId="592137C5" w14:textId="77777777" w:rsidR="00FA19AD" w:rsidRDefault="00FA19AD" w:rsidP="005643C2">
      <w:pPr>
        <w:pStyle w:val="ConsPlusNormal"/>
        <w:jc w:val="right"/>
        <w:outlineLvl w:val="1"/>
        <w:rPr>
          <w:rFonts w:ascii="Times New Roman" w:hAnsi="Times New Roman" w:cs="Times New Roman"/>
        </w:rPr>
      </w:pPr>
    </w:p>
    <w:p w14:paraId="6A65729B" w14:textId="77777777" w:rsidR="00FA19AD" w:rsidRDefault="00FA19AD" w:rsidP="005643C2">
      <w:pPr>
        <w:pStyle w:val="ConsPlusNormal"/>
        <w:jc w:val="right"/>
        <w:outlineLvl w:val="1"/>
        <w:rPr>
          <w:rFonts w:ascii="Times New Roman" w:hAnsi="Times New Roman" w:cs="Times New Roman"/>
        </w:rPr>
      </w:pPr>
    </w:p>
    <w:p w14:paraId="50EA8FAE" w14:textId="77777777" w:rsidR="00FA19AD" w:rsidRDefault="00FA19AD" w:rsidP="005643C2">
      <w:pPr>
        <w:pStyle w:val="ConsPlusNormal"/>
        <w:jc w:val="right"/>
        <w:outlineLvl w:val="1"/>
        <w:rPr>
          <w:rFonts w:ascii="Times New Roman" w:hAnsi="Times New Roman" w:cs="Times New Roman"/>
        </w:rPr>
      </w:pPr>
    </w:p>
    <w:p w14:paraId="5196EB37" w14:textId="77777777" w:rsidR="00FA19AD" w:rsidRDefault="00FA19AD" w:rsidP="005643C2">
      <w:pPr>
        <w:pStyle w:val="ConsPlusNormal"/>
        <w:jc w:val="right"/>
        <w:outlineLvl w:val="1"/>
        <w:rPr>
          <w:rFonts w:ascii="Times New Roman" w:hAnsi="Times New Roman" w:cs="Times New Roman"/>
        </w:rPr>
      </w:pPr>
    </w:p>
    <w:p w14:paraId="25CA7120" w14:textId="77777777" w:rsidR="00FA19AD" w:rsidRDefault="00FA19AD" w:rsidP="005643C2">
      <w:pPr>
        <w:pStyle w:val="ConsPlusNormal"/>
        <w:jc w:val="right"/>
        <w:outlineLvl w:val="1"/>
        <w:rPr>
          <w:rFonts w:ascii="Times New Roman" w:hAnsi="Times New Roman" w:cs="Times New Roman"/>
        </w:rPr>
      </w:pPr>
    </w:p>
    <w:p w14:paraId="6262B1CA" w14:textId="77777777" w:rsidR="00FA19AD" w:rsidRDefault="00FA19AD" w:rsidP="005643C2">
      <w:pPr>
        <w:pStyle w:val="ConsPlusNormal"/>
        <w:jc w:val="right"/>
        <w:outlineLvl w:val="1"/>
        <w:rPr>
          <w:rFonts w:ascii="Times New Roman" w:hAnsi="Times New Roman" w:cs="Times New Roman"/>
        </w:rPr>
      </w:pPr>
    </w:p>
    <w:p w14:paraId="7F4B7210" w14:textId="77777777" w:rsidR="00CC5EBF" w:rsidRDefault="00CC5EBF" w:rsidP="005643C2">
      <w:pPr>
        <w:pStyle w:val="ConsPlusNormal"/>
        <w:jc w:val="right"/>
        <w:outlineLvl w:val="1"/>
        <w:rPr>
          <w:rFonts w:ascii="Times New Roman" w:hAnsi="Times New Roman" w:cs="Times New Roman"/>
        </w:rPr>
      </w:pPr>
    </w:p>
    <w:p w14:paraId="0C63CE4C" w14:textId="77777777" w:rsidR="00CC5EBF" w:rsidRDefault="00CC5EBF" w:rsidP="005643C2">
      <w:pPr>
        <w:pStyle w:val="ConsPlusNormal"/>
        <w:jc w:val="right"/>
        <w:outlineLvl w:val="1"/>
        <w:rPr>
          <w:rFonts w:ascii="Times New Roman" w:hAnsi="Times New Roman" w:cs="Times New Roman"/>
        </w:rPr>
      </w:pPr>
    </w:p>
    <w:p w14:paraId="6BEDDE19" w14:textId="77777777" w:rsidR="005643C2" w:rsidRDefault="005643C2" w:rsidP="005643C2">
      <w:pPr>
        <w:pStyle w:val="ConsPlusNormal"/>
        <w:jc w:val="right"/>
        <w:outlineLvl w:val="1"/>
        <w:rPr>
          <w:rFonts w:ascii="Times New Roman" w:hAnsi="Times New Roman" w:cs="Times New Roman"/>
        </w:rPr>
      </w:pPr>
      <w:r>
        <w:rPr>
          <w:rFonts w:ascii="Times New Roman" w:hAnsi="Times New Roman" w:cs="Times New Roman"/>
        </w:rPr>
        <w:t>Приложение 5</w:t>
      </w:r>
    </w:p>
    <w:p w14:paraId="1F6E5088" w14:textId="77777777" w:rsidR="005643C2" w:rsidRDefault="005643C2" w:rsidP="005643C2">
      <w:pPr>
        <w:spacing w:after="0" w:line="240" w:lineRule="auto"/>
        <w:jc w:val="right"/>
        <w:rPr>
          <w:rFonts w:ascii="Times New Roman" w:hAnsi="Times New Roman" w:cs="Times New Roman"/>
        </w:rPr>
      </w:pPr>
      <w:r>
        <w:rPr>
          <w:rFonts w:ascii="Times New Roman" w:hAnsi="Times New Roman" w:cs="Times New Roman"/>
        </w:rPr>
        <w:t xml:space="preserve">к Положению о системе оплаты труда </w:t>
      </w:r>
    </w:p>
    <w:p w14:paraId="6614372A" w14:textId="77777777" w:rsidR="005643C2" w:rsidRDefault="005643C2" w:rsidP="005643C2">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муниципальных учреждениях, </w:t>
      </w:r>
    </w:p>
    <w:p w14:paraId="30952438" w14:textId="77777777" w:rsidR="005643C2" w:rsidRDefault="005643C2" w:rsidP="005643C2">
      <w:pPr>
        <w:spacing w:after="0" w:line="240" w:lineRule="auto"/>
        <w:jc w:val="right"/>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подведомственных</w:t>
      </w:r>
      <w:proofErr w:type="gramEnd"/>
      <w:r>
        <w:rPr>
          <w:rFonts w:ascii="Times New Roman" w:eastAsia="Times New Roman" w:hAnsi="Times New Roman" w:cs="Times New Roman"/>
          <w:lang w:eastAsia="ru-RU"/>
        </w:rPr>
        <w:t xml:space="preserve"> местной администрации </w:t>
      </w:r>
    </w:p>
    <w:p w14:paraId="649B49A4" w14:textId="77777777" w:rsidR="005643C2" w:rsidRDefault="005643C2" w:rsidP="005643C2">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муниципального образования </w:t>
      </w:r>
    </w:p>
    <w:p w14:paraId="3464F57E" w14:textId="77777777" w:rsidR="005643C2" w:rsidRDefault="005643C2" w:rsidP="005643C2">
      <w:pPr>
        <w:pStyle w:val="ConsPlusNormal"/>
        <w:jc w:val="right"/>
        <w:outlineLvl w:val="1"/>
      </w:pPr>
      <w:r>
        <w:rPr>
          <w:rFonts w:ascii="Times New Roman" w:hAnsi="Times New Roman" w:cs="Times New Roman"/>
        </w:rPr>
        <w:t>Низинское сельское поселение</w:t>
      </w:r>
    </w:p>
    <w:p w14:paraId="202A9F3E" w14:textId="77777777" w:rsidR="005643C2" w:rsidRDefault="005643C2" w:rsidP="005643C2">
      <w:pPr>
        <w:pStyle w:val="ConsPlusNormal"/>
        <w:jc w:val="right"/>
      </w:pPr>
    </w:p>
    <w:p w14:paraId="1E2BD768" w14:textId="77777777" w:rsidR="005643C2" w:rsidRPr="005643C2" w:rsidRDefault="005643C2" w:rsidP="005643C2">
      <w:pPr>
        <w:pStyle w:val="ConsPlusNormal"/>
        <w:rPr>
          <w:rFonts w:ascii="Times New Roman" w:hAnsi="Times New Roman" w:cs="Times New Roman"/>
          <w:sz w:val="24"/>
          <w:szCs w:val="24"/>
        </w:rPr>
      </w:pPr>
    </w:p>
    <w:p w14:paraId="12F36802" w14:textId="77777777" w:rsidR="005643C2" w:rsidRPr="005643C2" w:rsidRDefault="005643C2" w:rsidP="005643C2">
      <w:pPr>
        <w:pStyle w:val="ConsPlusTitle"/>
        <w:jc w:val="center"/>
        <w:rPr>
          <w:rFonts w:ascii="Times New Roman" w:hAnsi="Times New Roman" w:cs="Times New Roman"/>
          <w:sz w:val="24"/>
          <w:szCs w:val="24"/>
        </w:rPr>
      </w:pPr>
      <w:bookmarkStart w:id="26" w:name="P2804"/>
      <w:bookmarkEnd w:id="26"/>
      <w:r w:rsidRPr="005643C2">
        <w:rPr>
          <w:rFonts w:ascii="Times New Roman" w:hAnsi="Times New Roman" w:cs="Times New Roman"/>
          <w:sz w:val="24"/>
          <w:szCs w:val="24"/>
        </w:rPr>
        <w:t>МИНИМАЛЬНЫЕ РАЗМЕРЫ СТИМУЛИРУЮЩИХ НАДБАВОК ПО ИТОГАМ РАБОТЫ</w:t>
      </w:r>
      <w:r>
        <w:rPr>
          <w:rFonts w:ascii="Times New Roman" w:hAnsi="Times New Roman" w:cs="Times New Roman"/>
          <w:sz w:val="24"/>
          <w:szCs w:val="24"/>
        </w:rPr>
        <w:t xml:space="preserve"> </w:t>
      </w:r>
      <w:r w:rsidRPr="005643C2">
        <w:rPr>
          <w:rFonts w:ascii="Times New Roman" w:hAnsi="Times New Roman" w:cs="Times New Roman"/>
          <w:sz w:val="24"/>
          <w:szCs w:val="24"/>
        </w:rPr>
        <w:t>ТРЕНЕРСКОГО СОСТАВА УЧРЕЖДЕНИЙ ФИЗИЧЕСКОЙ КУЛЬТУРЫ И СПОРТА,</w:t>
      </w:r>
      <w:r>
        <w:rPr>
          <w:rFonts w:ascii="Times New Roman" w:hAnsi="Times New Roman" w:cs="Times New Roman"/>
          <w:sz w:val="24"/>
          <w:szCs w:val="24"/>
        </w:rPr>
        <w:t xml:space="preserve"> </w:t>
      </w:r>
      <w:r w:rsidRPr="005643C2">
        <w:rPr>
          <w:rFonts w:ascii="Times New Roman" w:hAnsi="Times New Roman" w:cs="Times New Roman"/>
          <w:sz w:val="24"/>
          <w:szCs w:val="24"/>
        </w:rPr>
        <w:t>СТРУКТУРНЫХ ПОДРАЗДЕЛЕНИЙ УЧРЕЖДЕНИЙ ИНЫХ ОТРАСЛЕЙ,</w:t>
      </w:r>
      <w:r>
        <w:rPr>
          <w:rFonts w:ascii="Times New Roman" w:hAnsi="Times New Roman" w:cs="Times New Roman"/>
          <w:sz w:val="24"/>
          <w:szCs w:val="24"/>
        </w:rPr>
        <w:t xml:space="preserve"> </w:t>
      </w:r>
      <w:r w:rsidRPr="005643C2">
        <w:rPr>
          <w:rFonts w:ascii="Times New Roman" w:hAnsi="Times New Roman" w:cs="Times New Roman"/>
          <w:sz w:val="24"/>
          <w:szCs w:val="24"/>
        </w:rPr>
        <w:t>ОСУЩЕСТВЛЯЮЩИХ СПОРТИВНУЮ ПОДГОТОВКУ НА ОСНОВЕ</w:t>
      </w:r>
      <w:r>
        <w:rPr>
          <w:rFonts w:ascii="Times New Roman" w:hAnsi="Times New Roman" w:cs="Times New Roman"/>
          <w:sz w:val="24"/>
          <w:szCs w:val="24"/>
        </w:rPr>
        <w:t xml:space="preserve"> МУНИЦИПАЛЬНОГО </w:t>
      </w:r>
      <w:r w:rsidRPr="005643C2">
        <w:rPr>
          <w:rFonts w:ascii="Times New Roman" w:hAnsi="Times New Roman" w:cs="Times New Roman"/>
          <w:sz w:val="24"/>
          <w:szCs w:val="24"/>
        </w:rPr>
        <w:t>ЗАДАНИЯ</w:t>
      </w:r>
    </w:p>
    <w:p w14:paraId="1EE9C32F" w14:textId="77777777" w:rsidR="005643C2" w:rsidRPr="005643C2" w:rsidRDefault="005643C2" w:rsidP="005643C2">
      <w:pPr>
        <w:pStyle w:val="ConsPlusNormal"/>
        <w:rPr>
          <w:rFonts w:ascii="Times New Roman" w:hAnsi="Times New Roman" w:cs="Times New Roman"/>
          <w:sz w:val="24"/>
          <w:szCs w:val="24"/>
        </w:rPr>
      </w:pPr>
    </w:p>
    <w:p w14:paraId="08F1AD3B" w14:textId="77777777" w:rsidR="005643C2" w:rsidRPr="005643C2" w:rsidRDefault="005643C2" w:rsidP="005643C2">
      <w:pPr>
        <w:pStyle w:val="ConsPlusNormal"/>
        <w:ind w:firstLine="540"/>
        <w:jc w:val="both"/>
        <w:rPr>
          <w:rFonts w:ascii="Times New Roman" w:hAnsi="Times New Roman" w:cs="Times New Roman"/>
          <w:sz w:val="24"/>
          <w:szCs w:val="24"/>
        </w:rPr>
      </w:pPr>
      <w:r w:rsidRPr="005643C2">
        <w:rPr>
          <w:rFonts w:ascii="Times New Roman" w:hAnsi="Times New Roman" w:cs="Times New Roman"/>
          <w:sz w:val="24"/>
          <w:szCs w:val="24"/>
        </w:rPr>
        <w:t>Минимальный размер стимулирующей надбавки по итогам работы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государственного задания (далее - надбавка), определяется исходя из итогов выступлений спортсменов (учащихся-спортсменов) на спортивных соревнованиях в соответствии с таблицей.</w:t>
      </w:r>
    </w:p>
    <w:p w14:paraId="3A8F6B07" w14:textId="77777777" w:rsidR="005643C2" w:rsidRPr="005643C2" w:rsidRDefault="005643C2" w:rsidP="005643C2">
      <w:pPr>
        <w:pStyle w:val="ConsPlusNormal"/>
        <w:ind w:firstLine="540"/>
        <w:jc w:val="both"/>
        <w:rPr>
          <w:rFonts w:ascii="Times New Roman" w:hAnsi="Times New Roman" w:cs="Times New Roman"/>
          <w:sz w:val="24"/>
          <w:szCs w:val="24"/>
        </w:rPr>
      </w:pPr>
      <w:r w:rsidRPr="005643C2">
        <w:rPr>
          <w:rFonts w:ascii="Times New Roman" w:hAnsi="Times New Roman" w:cs="Times New Roman"/>
          <w:sz w:val="24"/>
          <w:szCs w:val="24"/>
        </w:rPr>
        <w:t>Итоги выступлений спортсменов (учащихся-спортсменов) на спортивных соревнованиях учитываются при определении размера надбавки со дня достижения соответствующих результатов в течение одного года после завершения соревнования, а по международным соревнованиям - до проведения следующих международных соревнований данного уровня.</w:t>
      </w:r>
    </w:p>
    <w:p w14:paraId="2B09C708" w14:textId="77777777" w:rsidR="005643C2" w:rsidRPr="005643C2" w:rsidRDefault="005643C2" w:rsidP="005643C2">
      <w:pPr>
        <w:pStyle w:val="ConsPlusNormal"/>
        <w:ind w:firstLine="540"/>
        <w:jc w:val="both"/>
        <w:rPr>
          <w:rFonts w:ascii="Times New Roman" w:hAnsi="Times New Roman" w:cs="Times New Roman"/>
          <w:sz w:val="24"/>
          <w:szCs w:val="24"/>
        </w:rPr>
      </w:pPr>
      <w:r w:rsidRPr="005643C2">
        <w:rPr>
          <w:rFonts w:ascii="Times New Roman" w:hAnsi="Times New Roman" w:cs="Times New Roman"/>
          <w:sz w:val="24"/>
          <w:szCs w:val="24"/>
        </w:rPr>
        <w:t>Если в указанный период спортсмен (учащийся-спортсмен) улучшил спортивный результат, минимальный размер надбавки увеличивается и определяется новый срок его действия.</w:t>
      </w:r>
    </w:p>
    <w:p w14:paraId="31254F6E" w14:textId="77777777" w:rsidR="005643C2" w:rsidRPr="005643C2" w:rsidRDefault="005643C2" w:rsidP="005643C2">
      <w:pPr>
        <w:pStyle w:val="ConsPlusNormal"/>
        <w:ind w:firstLine="540"/>
        <w:jc w:val="both"/>
        <w:rPr>
          <w:rFonts w:ascii="Times New Roman" w:hAnsi="Times New Roman" w:cs="Times New Roman"/>
          <w:sz w:val="24"/>
          <w:szCs w:val="24"/>
        </w:rPr>
      </w:pPr>
      <w:r w:rsidRPr="005643C2">
        <w:rPr>
          <w:rFonts w:ascii="Times New Roman" w:hAnsi="Times New Roman" w:cs="Times New Roman"/>
          <w:sz w:val="24"/>
          <w:szCs w:val="24"/>
        </w:rPr>
        <w:t>Принадлежность тренерского состава к спортсмену (учащемуся-спортсмену), добившемуся высоких результатов на спортивных соревнованиях, определяется на основании приказа учреждения о зачислении спортсмена (учащегося-спортсмена) на спортивную подготовку.</w:t>
      </w:r>
    </w:p>
    <w:p w14:paraId="7F64FA69" w14:textId="77777777" w:rsidR="005643C2" w:rsidRPr="005643C2" w:rsidRDefault="005643C2" w:rsidP="005643C2">
      <w:pPr>
        <w:pStyle w:val="ConsPlusNormal"/>
        <w:ind w:firstLine="540"/>
        <w:jc w:val="both"/>
        <w:rPr>
          <w:rFonts w:ascii="Times New Roman" w:hAnsi="Times New Roman" w:cs="Times New Roman"/>
          <w:sz w:val="24"/>
          <w:szCs w:val="24"/>
        </w:rPr>
      </w:pPr>
      <w:proofErr w:type="gramStart"/>
      <w:r w:rsidRPr="005643C2">
        <w:rPr>
          <w:rFonts w:ascii="Times New Roman" w:hAnsi="Times New Roman" w:cs="Times New Roman"/>
          <w:sz w:val="24"/>
          <w:szCs w:val="24"/>
        </w:rPr>
        <w:t>Принадлежность старших тренеров спортивной сборной команды по виду спорта (спортивной дисциплине, группе спортивных дисциплин) к спортсмену определяется на основании утвержденных в установленном порядке списков кандидатов в спортивные сборные команды Ленинградской области по виду спорта, где старший тренер спортивной сборной команды по виду спорта (спортивной дисциплине, группе спортивных дисциплин) указан как личный тренер спортсмена, показавшего высокие результаты по итогам выступления на</w:t>
      </w:r>
      <w:proofErr w:type="gramEnd"/>
      <w:r w:rsidRPr="005643C2">
        <w:rPr>
          <w:rFonts w:ascii="Times New Roman" w:hAnsi="Times New Roman" w:cs="Times New Roman"/>
          <w:sz w:val="24"/>
          <w:szCs w:val="24"/>
        </w:rPr>
        <w:t xml:space="preserve"> спортивных </w:t>
      </w:r>
      <w:proofErr w:type="gramStart"/>
      <w:r w:rsidRPr="005643C2">
        <w:rPr>
          <w:rFonts w:ascii="Times New Roman" w:hAnsi="Times New Roman" w:cs="Times New Roman"/>
          <w:sz w:val="24"/>
          <w:szCs w:val="24"/>
        </w:rPr>
        <w:t>соревнованиях</w:t>
      </w:r>
      <w:proofErr w:type="gramEnd"/>
      <w:r w:rsidRPr="005643C2">
        <w:rPr>
          <w:rFonts w:ascii="Times New Roman" w:hAnsi="Times New Roman" w:cs="Times New Roman"/>
          <w:sz w:val="24"/>
          <w:szCs w:val="24"/>
        </w:rPr>
        <w:t>.</w:t>
      </w:r>
    </w:p>
    <w:p w14:paraId="5FE78AF9" w14:textId="77777777" w:rsidR="005643C2" w:rsidRPr="005643C2" w:rsidRDefault="005643C2" w:rsidP="005643C2">
      <w:pPr>
        <w:pStyle w:val="ConsPlusNormal"/>
        <w:rPr>
          <w:rFonts w:ascii="Times New Roman" w:hAnsi="Times New Roman" w:cs="Times New Roman"/>
          <w:sz w:val="24"/>
          <w:szCs w:val="24"/>
        </w:rPr>
      </w:pPr>
    </w:p>
    <w:p w14:paraId="50CB63F9" w14:textId="77777777" w:rsidR="005643C2" w:rsidRPr="005643C2" w:rsidRDefault="005643C2" w:rsidP="005643C2">
      <w:pPr>
        <w:pStyle w:val="ConsPlusNormal"/>
        <w:jc w:val="right"/>
        <w:outlineLvl w:val="2"/>
        <w:rPr>
          <w:rFonts w:ascii="Times New Roman" w:hAnsi="Times New Roman" w:cs="Times New Roman"/>
          <w:sz w:val="24"/>
          <w:szCs w:val="24"/>
        </w:rPr>
      </w:pPr>
      <w:r w:rsidRPr="005643C2">
        <w:rPr>
          <w:rFonts w:ascii="Times New Roman" w:hAnsi="Times New Roman" w:cs="Times New Roman"/>
          <w:sz w:val="24"/>
          <w:szCs w:val="24"/>
        </w:rPr>
        <w:t>Таблица</w:t>
      </w:r>
    </w:p>
    <w:p w14:paraId="25C7286B" w14:textId="77777777" w:rsidR="005643C2" w:rsidRPr="005643C2" w:rsidRDefault="005643C2" w:rsidP="005643C2">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819"/>
        <w:gridCol w:w="1984"/>
        <w:gridCol w:w="1700"/>
      </w:tblGrid>
      <w:tr w:rsidR="005643C2" w:rsidRPr="005643C2" w14:paraId="7B7BFDCC" w14:textId="77777777" w:rsidTr="00D44D57">
        <w:tc>
          <w:tcPr>
            <w:tcW w:w="567" w:type="dxa"/>
            <w:vMerge w:val="restart"/>
          </w:tcPr>
          <w:p w14:paraId="646645FE"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 xml:space="preserve">N </w:t>
            </w:r>
            <w:proofErr w:type="gramStart"/>
            <w:r w:rsidRPr="005643C2">
              <w:rPr>
                <w:rFonts w:ascii="Times New Roman" w:hAnsi="Times New Roman" w:cs="Times New Roman"/>
                <w:sz w:val="24"/>
                <w:szCs w:val="24"/>
              </w:rPr>
              <w:t>п</w:t>
            </w:r>
            <w:proofErr w:type="gramEnd"/>
            <w:r w:rsidRPr="005643C2">
              <w:rPr>
                <w:rFonts w:ascii="Times New Roman" w:hAnsi="Times New Roman" w:cs="Times New Roman"/>
                <w:sz w:val="24"/>
                <w:szCs w:val="24"/>
              </w:rPr>
              <w:t>/п</w:t>
            </w:r>
          </w:p>
        </w:tc>
        <w:tc>
          <w:tcPr>
            <w:tcW w:w="4819" w:type="dxa"/>
            <w:vMerge w:val="restart"/>
          </w:tcPr>
          <w:p w14:paraId="42981929"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Результаты выступления спортсменов, учащихся-спортсменов на спортивных соревнованиях</w:t>
            </w:r>
          </w:p>
        </w:tc>
        <w:tc>
          <w:tcPr>
            <w:tcW w:w="3684" w:type="dxa"/>
            <w:gridSpan w:val="2"/>
          </w:tcPr>
          <w:p w14:paraId="600A0558"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Размер надбавки, проц. от должностного оклада</w:t>
            </w:r>
          </w:p>
        </w:tc>
      </w:tr>
      <w:tr w:rsidR="005643C2" w:rsidRPr="005643C2" w14:paraId="013FE828" w14:textId="77777777" w:rsidTr="00D44D57">
        <w:tc>
          <w:tcPr>
            <w:tcW w:w="567" w:type="dxa"/>
            <w:vMerge/>
          </w:tcPr>
          <w:p w14:paraId="5EC46C79" w14:textId="77777777" w:rsidR="005643C2" w:rsidRPr="005643C2" w:rsidRDefault="005643C2" w:rsidP="005643C2">
            <w:pPr>
              <w:spacing w:after="0" w:line="240" w:lineRule="auto"/>
              <w:rPr>
                <w:rFonts w:ascii="Times New Roman" w:hAnsi="Times New Roman" w:cs="Times New Roman"/>
                <w:sz w:val="24"/>
                <w:szCs w:val="24"/>
              </w:rPr>
            </w:pPr>
          </w:p>
        </w:tc>
        <w:tc>
          <w:tcPr>
            <w:tcW w:w="4819" w:type="dxa"/>
            <w:vMerge/>
          </w:tcPr>
          <w:p w14:paraId="3082576B" w14:textId="77777777" w:rsidR="005643C2" w:rsidRPr="005643C2" w:rsidRDefault="005643C2" w:rsidP="005643C2">
            <w:pPr>
              <w:spacing w:after="0" w:line="240" w:lineRule="auto"/>
              <w:rPr>
                <w:rFonts w:ascii="Times New Roman" w:hAnsi="Times New Roman" w:cs="Times New Roman"/>
                <w:sz w:val="24"/>
                <w:szCs w:val="24"/>
              </w:rPr>
            </w:pPr>
          </w:p>
        </w:tc>
        <w:tc>
          <w:tcPr>
            <w:tcW w:w="1984" w:type="dxa"/>
          </w:tcPr>
          <w:p w14:paraId="13606835"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для тренерского состава, осуществляющего спортивную подготовку</w:t>
            </w:r>
          </w:p>
        </w:tc>
        <w:tc>
          <w:tcPr>
            <w:tcW w:w="1700" w:type="dxa"/>
          </w:tcPr>
          <w:p w14:paraId="748A85E7"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 xml:space="preserve">для старших тренеров спортивной сборной команды по виду спорта (спортивной дисциплине, </w:t>
            </w:r>
            <w:r w:rsidRPr="005643C2">
              <w:rPr>
                <w:rFonts w:ascii="Times New Roman" w:hAnsi="Times New Roman" w:cs="Times New Roman"/>
                <w:sz w:val="24"/>
                <w:szCs w:val="24"/>
              </w:rPr>
              <w:lastRenderedPageBreak/>
              <w:t>группе спортивных дисциплин)</w:t>
            </w:r>
          </w:p>
        </w:tc>
      </w:tr>
      <w:tr w:rsidR="005643C2" w:rsidRPr="005643C2" w14:paraId="3E91472B" w14:textId="77777777" w:rsidTr="00D44D57">
        <w:tc>
          <w:tcPr>
            <w:tcW w:w="567" w:type="dxa"/>
          </w:tcPr>
          <w:p w14:paraId="0BB9F61D"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lastRenderedPageBreak/>
              <w:t>1</w:t>
            </w:r>
          </w:p>
        </w:tc>
        <w:tc>
          <w:tcPr>
            <w:tcW w:w="4819" w:type="dxa"/>
          </w:tcPr>
          <w:p w14:paraId="7823771F"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2</w:t>
            </w:r>
          </w:p>
        </w:tc>
        <w:tc>
          <w:tcPr>
            <w:tcW w:w="1984" w:type="dxa"/>
          </w:tcPr>
          <w:p w14:paraId="039DDBA3"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3</w:t>
            </w:r>
          </w:p>
        </w:tc>
        <w:tc>
          <w:tcPr>
            <w:tcW w:w="1700" w:type="dxa"/>
          </w:tcPr>
          <w:p w14:paraId="59FF9F5B"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4</w:t>
            </w:r>
          </w:p>
        </w:tc>
      </w:tr>
      <w:tr w:rsidR="005643C2" w:rsidRPr="005643C2" w14:paraId="37D45EDC" w14:textId="77777777" w:rsidTr="00D44D57">
        <w:tc>
          <w:tcPr>
            <w:tcW w:w="567" w:type="dxa"/>
          </w:tcPr>
          <w:p w14:paraId="6663FFAE"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w:t>
            </w:r>
          </w:p>
        </w:tc>
        <w:tc>
          <w:tcPr>
            <w:tcW w:w="4819" w:type="dxa"/>
          </w:tcPr>
          <w:p w14:paraId="2554A5DB"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 xml:space="preserve">Победитель, призер Олимпийских игр, </w:t>
            </w:r>
            <w:proofErr w:type="spellStart"/>
            <w:r w:rsidRPr="005643C2">
              <w:rPr>
                <w:rFonts w:ascii="Times New Roman" w:hAnsi="Times New Roman" w:cs="Times New Roman"/>
                <w:sz w:val="24"/>
                <w:szCs w:val="24"/>
              </w:rPr>
              <w:t>Сурдлимпийских</w:t>
            </w:r>
            <w:proofErr w:type="spellEnd"/>
            <w:r w:rsidRPr="005643C2">
              <w:rPr>
                <w:rFonts w:ascii="Times New Roman" w:hAnsi="Times New Roman" w:cs="Times New Roman"/>
                <w:sz w:val="24"/>
                <w:szCs w:val="24"/>
              </w:rPr>
              <w:t xml:space="preserve"> игр, </w:t>
            </w:r>
            <w:proofErr w:type="spellStart"/>
            <w:r w:rsidRPr="005643C2">
              <w:rPr>
                <w:rFonts w:ascii="Times New Roman" w:hAnsi="Times New Roman" w:cs="Times New Roman"/>
                <w:sz w:val="24"/>
                <w:szCs w:val="24"/>
              </w:rPr>
              <w:t>Паралимпийских</w:t>
            </w:r>
            <w:proofErr w:type="spellEnd"/>
            <w:r w:rsidRPr="005643C2">
              <w:rPr>
                <w:rFonts w:ascii="Times New Roman" w:hAnsi="Times New Roman" w:cs="Times New Roman"/>
                <w:sz w:val="24"/>
                <w:szCs w:val="24"/>
              </w:rPr>
              <w:t xml:space="preserve"> игр</w:t>
            </w:r>
          </w:p>
        </w:tc>
        <w:tc>
          <w:tcPr>
            <w:tcW w:w="1984" w:type="dxa"/>
          </w:tcPr>
          <w:p w14:paraId="3B6B8EC3"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200</w:t>
            </w:r>
          </w:p>
        </w:tc>
        <w:tc>
          <w:tcPr>
            <w:tcW w:w="1700" w:type="dxa"/>
          </w:tcPr>
          <w:p w14:paraId="28509E44"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50</w:t>
            </w:r>
          </w:p>
        </w:tc>
      </w:tr>
      <w:tr w:rsidR="005643C2" w:rsidRPr="005643C2" w14:paraId="1AE28BC5" w14:textId="77777777" w:rsidTr="00D44D57">
        <w:tc>
          <w:tcPr>
            <w:tcW w:w="567" w:type="dxa"/>
          </w:tcPr>
          <w:p w14:paraId="6947F4B0"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2</w:t>
            </w:r>
          </w:p>
        </w:tc>
        <w:tc>
          <w:tcPr>
            <w:tcW w:w="4819" w:type="dxa"/>
          </w:tcPr>
          <w:p w14:paraId="0882EAD1"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Победитель, призер Чемпионата мира</w:t>
            </w:r>
          </w:p>
        </w:tc>
        <w:tc>
          <w:tcPr>
            <w:tcW w:w="1984" w:type="dxa"/>
          </w:tcPr>
          <w:p w14:paraId="21771677"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150</w:t>
            </w:r>
          </w:p>
        </w:tc>
        <w:tc>
          <w:tcPr>
            <w:tcW w:w="1700" w:type="dxa"/>
          </w:tcPr>
          <w:p w14:paraId="70A59218"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37,5</w:t>
            </w:r>
          </w:p>
        </w:tc>
      </w:tr>
      <w:tr w:rsidR="005643C2" w:rsidRPr="005643C2" w14:paraId="05182E9A" w14:textId="77777777" w:rsidTr="00D44D57">
        <w:tc>
          <w:tcPr>
            <w:tcW w:w="567" w:type="dxa"/>
          </w:tcPr>
          <w:p w14:paraId="0018D186"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3</w:t>
            </w:r>
          </w:p>
        </w:tc>
        <w:tc>
          <w:tcPr>
            <w:tcW w:w="4819" w:type="dxa"/>
          </w:tcPr>
          <w:p w14:paraId="532AA3B2"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 xml:space="preserve">Участник Олимпийских игр, </w:t>
            </w:r>
            <w:proofErr w:type="spellStart"/>
            <w:r w:rsidRPr="005643C2">
              <w:rPr>
                <w:rFonts w:ascii="Times New Roman" w:hAnsi="Times New Roman" w:cs="Times New Roman"/>
                <w:sz w:val="24"/>
                <w:szCs w:val="24"/>
              </w:rPr>
              <w:t>Сурдлимпийских</w:t>
            </w:r>
            <w:proofErr w:type="spellEnd"/>
            <w:r w:rsidRPr="005643C2">
              <w:rPr>
                <w:rFonts w:ascii="Times New Roman" w:hAnsi="Times New Roman" w:cs="Times New Roman"/>
                <w:sz w:val="24"/>
                <w:szCs w:val="24"/>
              </w:rPr>
              <w:t xml:space="preserve"> игр, </w:t>
            </w:r>
            <w:proofErr w:type="spellStart"/>
            <w:r w:rsidRPr="005643C2">
              <w:rPr>
                <w:rFonts w:ascii="Times New Roman" w:hAnsi="Times New Roman" w:cs="Times New Roman"/>
                <w:sz w:val="24"/>
                <w:szCs w:val="24"/>
              </w:rPr>
              <w:t>Паралимпийских</w:t>
            </w:r>
            <w:proofErr w:type="spellEnd"/>
            <w:r w:rsidRPr="005643C2">
              <w:rPr>
                <w:rFonts w:ascii="Times New Roman" w:hAnsi="Times New Roman" w:cs="Times New Roman"/>
                <w:sz w:val="24"/>
                <w:szCs w:val="24"/>
              </w:rPr>
              <w:t xml:space="preserve"> игр, занявший 4-6 места</w:t>
            </w:r>
          </w:p>
        </w:tc>
        <w:tc>
          <w:tcPr>
            <w:tcW w:w="1984" w:type="dxa"/>
          </w:tcPr>
          <w:p w14:paraId="25D6CF57"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120</w:t>
            </w:r>
          </w:p>
        </w:tc>
        <w:tc>
          <w:tcPr>
            <w:tcW w:w="1700" w:type="dxa"/>
          </w:tcPr>
          <w:p w14:paraId="3CDCFE65"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30</w:t>
            </w:r>
          </w:p>
        </w:tc>
      </w:tr>
      <w:tr w:rsidR="005643C2" w:rsidRPr="005643C2" w14:paraId="6BE1A789" w14:textId="77777777" w:rsidTr="00D44D57">
        <w:tc>
          <w:tcPr>
            <w:tcW w:w="567" w:type="dxa"/>
          </w:tcPr>
          <w:p w14:paraId="0BC08F7B"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4</w:t>
            </w:r>
          </w:p>
        </w:tc>
        <w:tc>
          <w:tcPr>
            <w:tcW w:w="4819" w:type="dxa"/>
          </w:tcPr>
          <w:p w14:paraId="754D2ABC"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Победитель, призер Чемпионата Европы, Кубка мира (финал), Всемирной универсиады, Кубка Европы (финал)</w:t>
            </w:r>
          </w:p>
        </w:tc>
        <w:tc>
          <w:tcPr>
            <w:tcW w:w="1984" w:type="dxa"/>
          </w:tcPr>
          <w:p w14:paraId="2C6D7252"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120</w:t>
            </w:r>
          </w:p>
        </w:tc>
        <w:tc>
          <w:tcPr>
            <w:tcW w:w="1700" w:type="dxa"/>
          </w:tcPr>
          <w:p w14:paraId="7DC78FB9"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30</w:t>
            </w:r>
          </w:p>
        </w:tc>
      </w:tr>
      <w:tr w:rsidR="005643C2" w:rsidRPr="005643C2" w14:paraId="7EDAB03B" w14:textId="77777777" w:rsidTr="00D44D57">
        <w:tc>
          <w:tcPr>
            <w:tcW w:w="567" w:type="dxa"/>
          </w:tcPr>
          <w:p w14:paraId="4AE5325F"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5</w:t>
            </w:r>
          </w:p>
        </w:tc>
        <w:tc>
          <w:tcPr>
            <w:tcW w:w="4819" w:type="dxa"/>
          </w:tcPr>
          <w:p w14:paraId="55CA4D3D"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 xml:space="preserve">Участник Олимпийских игр, </w:t>
            </w:r>
            <w:proofErr w:type="spellStart"/>
            <w:r w:rsidRPr="005643C2">
              <w:rPr>
                <w:rFonts w:ascii="Times New Roman" w:hAnsi="Times New Roman" w:cs="Times New Roman"/>
                <w:sz w:val="24"/>
                <w:szCs w:val="24"/>
              </w:rPr>
              <w:t>Сурдлимпийских</w:t>
            </w:r>
            <w:proofErr w:type="spellEnd"/>
            <w:r w:rsidRPr="005643C2">
              <w:rPr>
                <w:rFonts w:ascii="Times New Roman" w:hAnsi="Times New Roman" w:cs="Times New Roman"/>
                <w:sz w:val="24"/>
                <w:szCs w:val="24"/>
              </w:rPr>
              <w:t xml:space="preserve"> игр, </w:t>
            </w:r>
            <w:proofErr w:type="spellStart"/>
            <w:r w:rsidRPr="005643C2">
              <w:rPr>
                <w:rFonts w:ascii="Times New Roman" w:hAnsi="Times New Roman" w:cs="Times New Roman"/>
                <w:sz w:val="24"/>
                <w:szCs w:val="24"/>
              </w:rPr>
              <w:t>Паралимпийских</w:t>
            </w:r>
            <w:proofErr w:type="spellEnd"/>
            <w:r w:rsidRPr="005643C2">
              <w:rPr>
                <w:rFonts w:ascii="Times New Roman" w:hAnsi="Times New Roman" w:cs="Times New Roman"/>
                <w:sz w:val="24"/>
                <w:szCs w:val="24"/>
              </w:rPr>
              <w:t xml:space="preserve"> игр</w:t>
            </w:r>
          </w:p>
        </w:tc>
        <w:tc>
          <w:tcPr>
            <w:tcW w:w="1984" w:type="dxa"/>
          </w:tcPr>
          <w:p w14:paraId="4D01F81F"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100</w:t>
            </w:r>
          </w:p>
        </w:tc>
        <w:tc>
          <w:tcPr>
            <w:tcW w:w="1700" w:type="dxa"/>
          </w:tcPr>
          <w:p w14:paraId="5F98AABB"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25</w:t>
            </w:r>
          </w:p>
        </w:tc>
      </w:tr>
      <w:tr w:rsidR="005643C2" w:rsidRPr="005643C2" w14:paraId="2F89E275" w14:textId="77777777" w:rsidTr="00D44D57">
        <w:tc>
          <w:tcPr>
            <w:tcW w:w="567" w:type="dxa"/>
          </w:tcPr>
          <w:p w14:paraId="26A7C1A5"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6</w:t>
            </w:r>
          </w:p>
        </w:tc>
        <w:tc>
          <w:tcPr>
            <w:tcW w:w="4819" w:type="dxa"/>
          </w:tcPr>
          <w:p w14:paraId="0CBC9450"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Участник Чемпионата мира</w:t>
            </w:r>
          </w:p>
        </w:tc>
        <w:tc>
          <w:tcPr>
            <w:tcW w:w="1984" w:type="dxa"/>
          </w:tcPr>
          <w:p w14:paraId="39926B79"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80</w:t>
            </w:r>
          </w:p>
        </w:tc>
        <w:tc>
          <w:tcPr>
            <w:tcW w:w="1700" w:type="dxa"/>
          </w:tcPr>
          <w:p w14:paraId="4131D374"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20</w:t>
            </w:r>
          </w:p>
        </w:tc>
      </w:tr>
      <w:tr w:rsidR="005643C2" w:rsidRPr="005643C2" w14:paraId="29819708" w14:textId="77777777" w:rsidTr="00D44D57">
        <w:tc>
          <w:tcPr>
            <w:tcW w:w="567" w:type="dxa"/>
          </w:tcPr>
          <w:p w14:paraId="57C169C2"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7</w:t>
            </w:r>
          </w:p>
        </w:tc>
        <w:tc>
          <w:tcPr>
            <w:tcW w:w="4819" w:type="dxa"/>
          </w:tcPr>
          <w:p w14:paraId="32032DB7"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Победитель, призер Чемпионата России</w:t>
            </w:r>
          </w:p>
        </w:tc>
        <w:tc>
          <w:tcPr>
            <w:tcW w:w="1984" w:type="dxa"/>
          </w:tcPr>
          <w:p w14:paraId="3EFD9115"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80</w:t>
            </w:r>
          </w:p>
        </w:tc>
        <w:tc>
          <w:tcPr>
            <w:tcW w:w="1700" w:type="dxa"/>
          </w:tcPr>
          <w:p w14:paraId="20B3B709"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20</w:t>
            </w:r>
          </w:p>
        </w:tc>
      </w:tr>
      <w:tr w:rsidR="005643C2" w:rsidRPr="005643C2" w14:paraId="4C8F7F81" w14:textId="77777777" w:rsidTr="00D44D57">
        <w:tc>
          <w:tcPr>
            <w:tcW w:w="567" w:type="dxa"/>
          </w:tcPr>
          <w:p w14:paraId="6B8BE1AC"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8</w:t>
            </w:r>
          </w:p>
        </w:tc>
        <w:tc>
          <w:tcPr>
            <w:tcW w:w="4819" w:type="dxa"/>
          </w:tcPr>
          <w:p w14:paraId="705D8688"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Участник Чемпионата Европы, Кубка мира (финал), Всемирной универсиады, Кубка Европы (финал)</w:t>
            </w:r>
          </w:p>
        </w:tc>
        <w:tc>
          <w:tcPr>
            <w:tcW w:w="1984" w:type="dxa"/>
          </w:tcPr>
          <w:p w14:paraId="4EFF03C5"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60</w:t>
            </w:r>
          </w:p>
        </w:tc>
        <w:tc>
          <w:tcPr>
            <w:tcW w:w="1700" w:type="dxa"/>
          </w:tcPr>
          <w:p w14:paraId="284079DB"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15</w:t>
            </w:r>
          </w:p>
        </w:tc>
      </w:tr>
      <w:tr w:rsidR="005643C2" w:rsidRPr="005643C2" w14:paraId="7C159F81" w14:textId="77777777" w:rsidTr="00D44D57">
        <w:tc>
          <w:tcPr>
            <w:tcW w:w="567" w:type="dxa"/>
          </w:tcPr>
          <w:p w14:paraId="381B5380"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9</w:t>
            </w:r>
          </w:p>
        </w:tc>
        <w:tc>
          <w:tcPr>
            <w:tcW w:w="4819" w:type="dxa"/>
          </w:tcPr>
          <w:p w14:paraId="0B5F34F6"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Победитель, призер официальных международных соревнований среди юношей, юниоров, молодежи в составе сборных команд России</w:t>
            </w:r>
          </w:p>
        </w:tc>
        <w:tc>
          <w:tcPr>
            <w:tcW w:w="1984" w:type="dxa"/>
          </w:tcPr>
          <w:p w14:paraId="5E7F8494"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60</w:t>
            </w:r>
          </w:p>
        </w:tc>
        <w:tc>
          <w:tcPr>
            <w:tcW w:w="1700" w:type="dxa"/>
          </w:tcPr>
          <w:p w14:paraId="5D0DF8FB"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15</w:t>
            </w:r>
          </w:p>
        </w:tc>
      </w:tr>
      <w:tr w:rsidR="005643C2" w:rsidRPr="005643C2" w14:paraId="0CE7E563" w14:textId="77777777" w:rsidTr="00D44D57">
        <w:tc>
          <w:tcPr>
            <w:tcW w:w="567" w:type="dxa"/>
          </w:tcPr>
          <w:p w14:paraId="64950E66"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10</w:t>
            </w:r>
          </w:p>
        </w:tc>
        <w:tc>
          <w:tcPr>
            <w:tcW w:w="4819" w:type="dxa"/>
          </w:tcPr>
          <w:p w14:paraId="455646AE"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Победитель, призер Кубка России (финал), Спартакиады России</w:t>
            </w:r>
          </w:p>
        </w:tc>
        <w:tc>
          <w:tcPr>
            <w:tcW w:w="1984" w:type="dxa"/>
          </w:tcPr>
          <w:p w14:paraId="19E26312"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50</w:t>
            </w:r>
          </w:p>
        </w:tc>
        <w:tc>
          <w:tcPr>
            <w:tcW w:w="1700" w:type="dxa"/>
          </w:tcPr>
          <w:p w14:paraId="1CFF658F"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12,5</w:t>
            </w:r>
          </w:p>
        </w:tc>
      </w:tr>
      <w:tr w:rsidR="005643C2" w:rsidRPr="005643C2" w14:paraId="4EA7EF3F" w14:textId="77777777" w:rsidTr="00D44D57">
        <w:tc>
          <w:tcPr>
            <w:tcW w:w="567" w:type="dxa"/>
          </w:tcPr>
          <w:p w14:paraId="3757B08D"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11</w:t>
            </w:r>
          </w:p>
        </w:tc>
        <w:tc>
          <w:tcPr>
            <w:tcW w:w="4819" w:type="dxa"/>
          </w:tcPr>
          <w:p w14:paraId="3A1CE3CB"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Участник Чемпионата России, занявший 4-6 места</w:t>
            </w:r>
          </w:p>
        </w:tc>
        <w:tc>
          <w:tcPr>
            <w:tcW w:w="1984" w:type="dxa"/>
          </w:tcPr>
          <w:p w14:paraId="015BC308"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40</w:t>
            </w:r>
          </w:p>
        </w:tc>
        <w:tc>
          <w:tcPr>
            <w:tcW w:w="1700" w:type="dxa"/>
          </w:tcPr>
          <w:p w14:paraId="3855CD0B"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10</w:t>
            </w:r>
          </w:p>
        </w:tc>
      </w:tr>
      <w:tr w:rsidR="005643C2" w:rsidRPr="005643C2" w14:paraId="440DBE8E" w14:textId="77777777" w:rsidTr="00D44D57">
        <w:tc>
          <w:tcPr>
            <w:tcW w:w="567" w:type="dxa"/>
          </w:tcPr>
          <w:p w14:paraId="1B92176F"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12</w:t>
            </w:r>
          </w:p>
        </w:tc>
        <w:tc>
          <w:tcPr>
            <w:tcW w:w="4819" w:type="dxa"/>
          </w:tcPr>
          <w:p w14:paraId="4E99C51B"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Участник официальных международных соревнований среди юношей, юниоров, молодежи в составе сборных команд России</w:t>
            </w:r>
          </w:p>
        </w:tc>
        <w:tc>
          <w:tcPr>
            <w:tcW w:w="1984" w:type="dxa"/>
          </w:tcPr>
          <w:p w14:paraId="7C2B7718"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30</w:t>
            </w:r>
          </w:p>
        </w:tc>
        <w:tc>
          <w:tcPr>
            <w:tcW w:w="1700" w:type="dxa"/>
          </w:tcPr>
          <w:p w14:paraId="2A84CF34"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7,5</w:t>
            </w:r>
          </w:p>
        </w:tc>
      </w:tr>
      <w:tr w:rsidR="005643C2" w:rsidRPr="005643C2" w14:paraId="1E7C3090" w14:textId="77777777" w:rsidTr="00D44D57">
        <w:tc>
          <w:tcPr>
            <w:tcW w:w="567" w:type="dxa"/>
          </w:tcPr>
          <w:p w14:paraId="5E541E0F"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13</w:t>
            </w:r>
          </w:p>
        </w:tc>
        <w:tc>
          <w:tcPr>
            <w:tcW w:w="4819" w:type="dxa"/>
          </w:tcPr>
          <w:p w14:paraId="5C12026F"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Победитель, призер Первенства России, Спартакиады учащихся России (финал)</w:t>
            </w:r>
          </w:p>
        </w:tc>
        <w:tc>
          <w:tcPr>
            <w:tcW w:w="1984" w:type="dxa"/>
          </w:tcPr>
          <w:p w14:paraId="39F44620"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30</w:t>
            </w:r>
          </w:p>
        </w:tc>
        <w:tc>
          <w:tcPr>
            <w:tcW w:w="1700" w:type="dxa"/>
          </w:tcPr>
          <w:p w14:paraId="6B32FF62"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7,5</w:t>
            </w:r>
          </w:p>
        </w:tc>
      </w:tr>
      <w:tr w:rsidR="005643C2" w:rsidRPr="005643C2" w14:paraId="47FC2FC0" w14:textId="77777777" w:rsidTr="00D44D57">
        <w:tc>
          <w:tcPr>
            <w:tcW w:w="567" w:type="dxa"/>
          </w:tcPr>
          <w:p w14:paraId="1D5FD5C3"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14</w:t>
            </w:r>
          </w:p>
        </w:tc>
        <w:tc>
          <w:tcPr>
            <w:tcW w:w="4819" w:type="dxa"/>
          </w:tcPr>
          <w:p w14:paraId="00985E54"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Победитель, призер Чемпионата Северо-Западного федерального округа</w:t>
            </w:r>
          </w:p>
        </w:tc>
        <w:tc>
          <w:tcPr>
            <w:tcW w:w="1984" w:type="dxa"/>
          </w:tcPr>
          <w:p w14:paraId="706770BD"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30</w:t>
            </w:r>
          </w:p>
        </w:tc>
        <w:tc>
          <w:tcPr>
            <w:tcW w:w="1700" w:type="dxa"/>
          </w:tcPr>
          <w:p w14:paraId="4B5CF3A7"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7,5</w:t>
            </w:r>
          </w:p>
        </w:tc>
      </w:tr>
      <w:tr w:rsidR="005643C2" w:rsidRPr="005643C2" w14:paraId="271CC011" w14:textId="77777777" w:rsidTr="00D44D57">
        <w:tc>
          <w:tcPr>
            <w:tcW w:w="567" w:type="dxa"/>
          </w:tcPr>
          <w:p w14:paraId="30C0A9AC"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15</w:t>
            </w:r>
          </w:p>
        </w:tc>
        <w:tc>
          <w:tcPr>
            <w:tcW w:w="4819" w:type="dxa"/>
          </w:tcPr>
          <w:p w14:paraId="6A3A0BEA"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Победитель, призер Первенства Северо-Западного федерального округа</w:t>
            </w:r>
          </w:p>
        </w:tc>
        <w:tc>
          <w:tcPr>
            <w:tcW w:w="1984" w:type="dxa"/>
          </w:tcPr>
          <w:p w14:paraId="4FE80771"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20</w:t>
            </w:r>
          </w:p>
        </w:tc>
        <w:tc>
          <w:tcPr>
            <w:tcW w:w="1700" w:type="dxa"/>
          </w:tcPr>
          <w:p w14:paraId="1372686C"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5</w:t>
            </w:r>
          </w:p>
        </w:tc>
      </w:tr>
      <w:tr w:rsidR="005643C2" w:rsidRPr="005643C2" w14:paraId="77D023D4" w14:textId="77777777" w:rsidTr="00D44D57">
        <w:tc>
          <w:tcPr>
            <w:tcW w:w="567" w:type="dxa"/>
          </w:tcPr>
          <w:p w14:paraId="150114EF"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16</w:t>
            </w:r>
          </w:p>
        </w:tc>
        <w:tc>
          <w:tcPr>
            <w:tcW w:w="4819" w:type="dxa"/>
          </w:tcPr>
          <w:p w14:paraId="658CD69C"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Победитель, призер Чемпионата Ленинградской области</w:t>
            </w:r>
          </w:p>
        </w:tc>
        <w:tc>
          <w:tcPr>
            <w:tcW w:w="1984" w:type="dxa"/>
          </w:tcPr>
          <w:p w14:paraId="67120AF1"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10</w:t>
            </w:r>
          </w:p>
        </w:tc>
        <w:tc>
          <w:tcPr>
            <w:tcW w:w="1700" w:type="dxa"/>
          </w:tcPr>
          <w:p w14:paraId="3A3AAB73" w14:textId="77777777" w:rsidR="005643C2" w:rsidRPr="005643C2" w:rsidRDefault="005643C2" w:rsidP="005643C2">
            <w:pPr>
              <w:pStyle w:val="ConsPlusNormal"/>
              <w:rPr>
                <w:rFonts w:ascii="Times New Roman" w:hAnsi="Times New Roman" w:cs="Times New Roman"/>
                <w:sz w:val="24"/>
                <w:szCs w:val="24"/>
              </w:rPr>
            </w:pPr>
          </w:p>
        </w:tc>
      </w:tr>
      <w:tr w:rsidR="005643C2" w:rsidRPr="005643C2" w14:paraId="3E488862" w14:textId="77777777" w:rsidTr="00D44D57">
        <w:tc>
          <w:tcPr>
            <w:tcW w:w="567" w:type="dxa"/>
          </w:tcPr>
          <w:p w14:paraId="06FB800B"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lastRenderedPageBreak/>
              <w:t>17</w:t>
            </w:r>
          </w:p>
        </w:tc>
        <w:tc>
          <w:tcPr>
            <w:tcW w:w="4819" w:type="dxa"/>
          </w:tcPr>
          <w:p w14:paraId="796BDB91" w14:textId="77777777" w:rsidR="005643C2" w:rsidRPr="005643C2" w:rsidRDefault="005643C2" w:rsidP="005643C2">
            <w:pPr>
              <w:pStyle w:val="ConsPlusNormal"/>
              <w:rPr>
                <w:rFonts w:ascii="Times New Roman" w:hAnsi="Times New Roman" w:cs="Times New Roman"/>
                <w:sz w:val="24"/>
                <w:szCs w:val="24"/>
              </w:rPr>
            </w:pPr>
            <w:r w:rsidRPr="005643C2">
              <w:rPr>
                <w:rFonts w:ascii="Times New Roman" w:hAnsi="Times New Roman" w:cs="Times New Roman"/>
                <w:sz w:val="24"/>
                <w:szCs w:val="24"/>
              </w:rPr>
              <w:t>Победитель, призер Первенства Ленинградской области</w:t>
            </w:r>
          </w:p>
        </w:tc>
        <w:tc>
          <w:tcPr>
            <w:tcW w:w="1984" w:type="dxa"/>
          </w:tcPr>
          <w:p w14:paraId="39D34502" w14:textId="77777777" w:rsidR="005643C2" w:rsidRPr="005643C2" w:rsidRDefault="005643C2" w:rsidP="005643C2">
            <w:pPr>
              <w:pStyle w:val="ConsPlusNormal"/>
              <w:jc w:val="center"/>
              <w:rPr>
                <w:rFonts w:ascii="Times New Roman" w:hAnsi="Times New Roman" w:cs="Times New Roman"/>
                <w:sz w:val="24"/>
                <w:szCs w:val="24"/>
              </w:rPr>
            </w:pPr>
            <w:r w:rsidRPr="005643C2">
              <w:rPr>
                <w:rFonts w:ascii="Times New Roman" w:hAnsi="Times New Roman" w:cs="Times New Roman"/>
                <w:sz w:val="24"/>
                <w:szCs w:val="24"/>
              </w:rPr>
              <w:t>5</w:t>
            </w:r>
          </w:p>
        </w:tc>
        <w:tc>
          <w:tcPr>
            <w:tcW w:w="1700" w:type="dxa"/>
          </w:tcPr>
          <w:p w14:paraId="790B36F7" w14:textId="77777777" w:rsidR="005643C2" w:rsidRPr="005643C2" w:rsidRDefault="005643C2" w:rsidP="005643C2">
            <w:pPr>
              <w:pStyle w:val="ConsPlusNormal"/>
              <w:rPr>
                <w:rFonts w:ascii="Times New Roman" w:hAnsi="Times New Roman" w:cs="Times New Roman"/>
                <w:sz w:val="24"/>
                <w:szCs w:val="24"/>
              </w:rPr>
            </w:pPr>
          </w:p>
        </w:tc>
      </w:tr>
    </w:tbl>
    <w:p w14:paraId="7FA4EBBE" w14:textId="77777777" w:rsidR="005643C2" w:rsidRPr="005643C2" w:rsidRDefault="005643C2" w:rsidP="005643C2">
      <w:pPr>
        <w:pStyle w:val="ConsPlusNormal"/>
        <w:rPr>
          <w:rFonts w:ascii="Times New Roman" w:hAnsi="Times New Roman" w:cs="Times New Roman"/>
          <w:sz w:val="24"/>
          <w:szCs w:val="24"/>
        </w:rPr>
      </w:pPr>
    </w:p>
    <w:p w14:paraId="74F4D78C" w14:textId="77777777" w:rsidR="005643C2" w:rsidRPr="005643C2" w:rsidRDefault="005643C2" w:rsidP="005643C2">
      <w:pPr>
        <w:pStyle w:val="ConsPlusNormal"/>
        <w:ind w:firstLine="540"/>
        <w:jc w:val="both"/>
        <w:rPr>
          <w:rFonts w:ascii="Times New Roman" w:hAnsi="Times New Roman" w:cs="Times New Roman"/>
          <w:sz w:val="24"/>
          <w:szCs w:val="24"/>
        </w:rPr>
      </w:pPr>
      <w:r w:rsidRPr="005643C2">
        <w:rPr>
          <w:rFonts w:ascii="Times New Roman" w:hAnsi="Times New Roman" w:cs="Times New Roman"/>
          <w:sz w:val="24"/>
          <w:szCs w:val="24"/>
        </w:rPr>
        <w:t>Примечания:</w:t>
      </w:r>
    </w:p>
    <w:p w14:paraId="6FFE1C0E" w14:textId="77777777" w:rsidR="005643C2" w:rsidRPr="005643C2" w:rsidRDefault="005643C2" w:rsidP="005643C2">
      <w:pPr>
        <w:pStyle w:val="ConsPlusNormal"/>
        <w:ind w:firstLine="540"/>
        <w:jc w:val="both"/>
        <w:rPr>
          <w:rFonts w:ascii="Times New Roman" w:hAnsi="Times New Roman" w:cs="Times New Roman"/>
          <w:sz w:val="24"/>
          <w:szCs w:val="24"/>
        </w:rPr>
      </w:pPr>
      <w:r w:rsidRPr="005643C2">
        <w:rPr>
          <w:rFonts w:ascii="Times New Roman" w:hAnsi="Times New Roman" w:cs="Times New Roman"/>
          <w:sz w:val="24"/>
          <w:szCs w:val="24"/>
        </w:rPr>
        <w:t>1. Если спортсмен одновременно является победителем (чемпионом, призером) в соревнованиях различного уровня, размер надбавки определяется по наивысшему показателю. Сложение надбавок по одному спортсмену не допускается.</w:t>
      </w:r>
    </w:p>
    <w:p w14:paraId="02872B38" w14:textId="77777777" w:rsidR="005643C2" w:rsidRPr="005643C2" w:rsidRDefault="005643C2" w:rsidP="005643C2">
      <w:pPr>
        <w:pStyle w:val="ConsPlusNormal"/>
        <w:ind w:firstLine="540"/>
        <w:jc w:val="both"/>
        <w:rPr>
          <w:rFonts w:ascii="Times New Roman" w:hAnsi="Times New Roman" w:cs="Times New Roman"/>
          <w:sz w:val="24"/>
          <w:szCs w:val="24"/>
        </w:rPr>
      </w:pPr>
      <w:r w:rsidRPr="005643C2">
        <w:rPr>
          <w:rFonts w:ascii="Times New Roman" w:hAnsi="Times New Roman" w:cs="Times New Roman"/>
          <w:sz w:val="24"/>
          <w:szCs w:val="24"/>
        </w:rPr>
        <w:t>2. Если тренерский состав ведет несколько спортсменов (учащихся-спортсменов), которые достигли высоких результатов по итогам выступления на спортивных соревнованиях, указанные в таблице размеры надбавок суммируются по всем таким спортсменам (спортсменам-учащимся).</w:t>
      </w:r>
    </w:p>
    <w:p w14:paraId="1691A6A3" w14:textId="77777777" w:rsidR="005643C2" w:rsidRPr="005643C2" w:rsidRDefault="005643C2" w:rsidP="005643C2">
      <w:pPr>
        <w:pStyle w:val="ConsPlusNormal"/>
        <w:ind w:firstLine="540"/>
        <w:jc w:val="both"/>
        <w:rPr>
          <w:rFonts w:ascii="Times New Roman" w:hAnsi="Times New Roman" w:cs="Times New Roman"/>
          <w:sz w:val="24"/>
          <w:szCs w:val="24"/>
        </w:rPr>
      </w:pPr>
      <w:r w:rsidRPr="005643C2">
        <w:rPr>
          <w:rFonts w:ascii="Times New Roman" w:hAnsi="Times New Roman" w:cs="Times New Roman"/>
          <w:sz w:val="24"/>
          <w:szCs w:val="24"/>
        </w:rPr>
        <w:t xml:space="preserve">3. По видам спорта (дисциплинам), включенным во Всероссийский реестр видов спорта, но не включенным в программу Олимпийских игр, </w:t>
      </w:r>
      <w:proofErr w:type="spellStart"/>
      <w:r w:rsidRPr="005643C2">
        <w:rPr>
          <w:rFonts w:ascii="Times New Roman" w:hAnsi="Times New Roman" w:cs="Times New Roman"/>
          <w:sz w:val="24"/>
          <w:szCs w:val="24"/>
        </w:rPr>
        <w:t>Паралимпийских</w:t>
      </w:r>
      <w:proofErr w:type="spellEnd"/>
      <w:r w:rsidRPr="005643C2">
        <w:rPr>
          <w:rFonts w:ascii="Times New Roman" w:hAnsi="Times New Roman" w:cs="Times New Roman"/>
          <w:sz w:val="24"/>
          <w:szCs w:val="24"/>
        </w:rPr>
        <w:t xml:space="preserve"> игр, </w:t>
      </w:r>
      <w:proofErr w:type="spellStart"/>
      <w:r w:rsidRPr="005643C2">
        <w:rPr>
          <w:rFonts w:ascii="Times New Roman" w:hAnsi="Times New Roman" w:cs="Times New Roman"/>
          <w:sz w:val="24"/>
          <w:szCs w:val="24"/>
        </w:rPr>
        <w:t>Сурдлимпийских</w:t>
      </w:r>
      <w:proofErr w:type="spellEnd"/>
      <w:r w:rsidRPr="005643C2">
        <w:rPr>
          <w:rFonts w:ascii="Times New Roman" w:hAnsi="Times New Roman" w:cs="Times New Roman"/>
          <w:sz w:val="24"/>
          <w:szCs w:val="24"/>
        </w:rPr>
        <w:t xml:space="preserve"> игр, размер надбавки определяется с коэффициентом 0,7 к размеру, установленному таблицей.</w:t>
      </w:r>
    </w:p>
    <w:p w14:paraId="6CB283E5" w14:textId="77777777" w:rsidR="005643C2" w:rsidRPr="005643C2" w:rsidRDefault="005643C2" w:rsidP="005643C2">
      <w:pPr>
        <w:pStyle w:val="ConsPlusNormal"/>
        <w:ind w:firstLine="540"/>
        <w:jc w:val="both"/>
        <w:rPr>
          <w:rFonts w:ascii="Times New Roman" w:hAnsi="Times New Roman" w:cs="Times New Roman"/>
          <w:sz w:val="24"/>
          <w:szCs w:val="24"/>
        </w:rPr>
      </w:pPr>
      <w:r w:rsidRPr="005643C2">
        <w:rPr>
          <w:rFonts w:ascii="Times New Roman" w:hAnsi="Times New Roman" w:cs="Times New Roman"/>
          <w:sz w:val="24"/>
          <w:szCs w:val="24"/>
        </w:rPr>
        <w:t>4. По игровым командным видам спорта размер надбавки определяется в расчете на команду с коэффициентом 3 к размеру, установленному таблицей.</w:t>
      </w:r>
    </w:p>
    <w:sectPr w:rsidR="005643C2" w:rsidRPr="005643C2" w:rsidSect="00FA19AD">
      <w:pgSz w:w="11905" w:h="16838"/>
      <w:pgMar w:top="851" w:right="850" w:bottom="993"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DF352" w14:textId="77777777" w:rsidR="00BC0C88" w:rsidRDefault="00BC0C88" w:rsidP="00B14E9E">
      <w:pPr>
        <w:spacing w:after="0" w:line="240" w:lineRule="auto"/>
      </w:pPr>
      <w:r>
        <w:separator/>
      </w:r>
    </w:p>
  </w:endnote>
  <w:endnote w:type="continuationSeparator" w:id="0">
    <w:p w14:paraId="7A82F387" w14:textId="77777777" w:rsidR="00BC0C88" w:rsidRDefault="00BC0C88" w:rsidP="00B1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21590"/>
      <w:docPartObj>
        <w:docPartGallery w:val="Page Numbers (Bottom of Page)"/>
        <w:docPartUnique/>
      </w:docPartObj>
    </w:sdtPr>
    <w:sdtEndPr/>
    <w:sdtContent>
      <w:p w14:paraId="0D203605" w14:textId="4C4C91E7" w:rsidR="00BC0C88" w:rsidRDefault="00BC0C88">
        <w:pPr>
          <w:pStyle w:val="a6"/>
          <w:jc w:val="right"/>
        </w:pPr>
        <w:r>
          <w:fldChar w:fldCharType="begin"/>
        </w:r>
        <w:r>
          <w:instrText>PAGE   \* MERGEFORMAT</w:instrText>
        </w:r>
        <w:r>
          <w:fldChar w:fldCharType="separate"/>
        </w:r>
        <w:r w:rsidR="00373427">
          <w:rPr>
            <w:noProof/>
          </w:rPr>
          <w:t>33</w:t>
        </w:r>
        <w:r>
          <w:fldChar w:fldCharType="end"/>
        </w:r>
      </w:p>
    </w:sdtContent>
  </w:sdt>
  <w:p w14:paraId="319A96E9" w14:textId="77777777" w:rsidR="00BC0C88" w:rsidRDefault="00BC0C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15791" w14:textId="77777777" w:rsidR="00BC0C88" w:rsidRDefault="00BC0C88" w:rsidP="00B14E9E">
      <w:pPr>
        <w:spacing w:after="0" w:line="240" w:lineRule="auto"/>
      </w:pPr>
      <w:r>
        <w:separator/>
      </w:r>
    </w:p>
  </w:footnote>
  <w:footnote w:type="continuationSeparator" w:id="0">
    <w:p w14:paraId="51106628" w14:textId="77777777" w:rsidR="00BC0C88" w:rsidRDefault="00BC0C88" w:rsidP="00B14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C6ED5"/>
    <w:multiLevelType w:val="hybridMultilevel"/>
    <w:tmpl w:val="8AB6FF7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370027D5"/>
    <w:multiLevelType w:val="multilevel"/>
    <w:tmpl w:val="45B0D16A"/>
    <w:lvl w:ilvl="0">
      <w:start w:val="1"/>
      <w:numFmt w:val="decimal"/>
      <w:lvlText w:val="%1."/>
      <w:lvlJc w:val="left"/>
      <w:pPr>
        <w:ind w:left="1653" w:hanging="945"/>
      </w:pPr>
      <w:rPr>
        <w:rFonts w:cs="Times New Roman"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
    <w:nsid w:val="53CD20EB"/>
    <w:multiLevelType w:val="hybridMultilevel"/>
    <w:tmpl w:val="B29CA1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87521D"/>
    <w:multiLevelType w:val="hybridMultilevel"/>
    <w:tmpl w:val="EC2844B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75005358"/>
    <w:multiLevelType w:val="hybridMultilevel"/>
    <w:tmpl w:val="4B6CC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2E"/>
    <w:rsid w:val="000134ED"/>
    <w:rsid w:val="0005620E"/>
    <w:rsid w:val="000622BD"/>
    <w:rsid w:val="00072E70"/>
    <w:rsid w:val="0008395D"/>
    <w:rsid w:val="000F3865"/>
    <w:rsid w:val="001544FF"/>
    <w:rsid w:val="00162F1D"/>
    <w:rsid w:val="001B2181"/>
    <w:rsid w:val="001C7EA1"/>
    <w:rsid w:val="001E1D33"/>
    <w:rsid w:val="001E70C7"/>
    <w:rsid w:val="002203FC"/>
    <w:rsid w:val="0024015E"/>
    <w:rsid w:val="00295496"/>
    <w:rsid w:val="00346C21"/>
    <w:rsid w:val="003657E2"/>
    <w:rsid w:val="00370EE9"/>
    <w:rsid w:val="00373427"/>
    <w:rsid w:val="003770E2"/>
    <w:rsid w:val="003A7257"/>
    <w:rsid w:val="003F3C89"/>
    <w:rsid w:val="0048175C"/>
    <w:rsid w:val="004D7AF4"/>
    <w:rsid w:val="004F63DA"/>
    <w:rsid w:val="004F719D"/>
    <w:rsid w:val="0056312A"/>
    <w:rsid w:val="005643C2"/>
    <w:rsid w:val="005D2569"/>
    <w:rsid w:val="00623595"/>
    <w:rsid w:val="0065043B"/>
    <w:rsid w:val="0067254D"/>
    <w:rsid w:val="0069728B"/>
    <w:rsid w:val="00697AD1"/>
    <w:rsid w:val="006C7563"/>
    <w:rsid w:val="00711175"/>
    <w:rsid w:val="00722A14"/>
    <w:rsid w:val="007A00FB"/>
    <w:rsid w:val="007B5D4A"/>
    <w:rsid w:val="007E4E46"/>
    <w:rsid w:val="00890294"/>
    <w:rsid w:val="008B02FF"/>
    <w:rsid w:val="008F1449"/>
    <w:rsid w:val="008F382E"/>
    <w:rsid w:val="00915769"/>
    <w:rsid w:val="00954D2F"/>
    <w:rsid w:val="009950DA"/>
    <w:rsid w:val="00A16D93"/>
    <w:rsid w:val="00A251F3"/>
    <w:rsid w:val="00A46B2C"/>
    <w:rsid w:val="00AE4FC1"/>
    <w:rsid w:val="00B14E9E"/>
    <w:rsid w:val="00B52C31"/>
    <w:rsid w:val="00B6589B"/>
    <w:rsid w:val="00B66A59"/>
    <w:rsid w:val="00BA2B7F"/>
    <w:rsid w:val="00BA6008"/>
    <w:rsid w:val="00BC0C88"/>
    <w:rsid w:val="00BE2399"/>
    <w:rsid w:val="00BE49D0"/>
    <w:rsid w:val="00BF6E69"/>
    <w:rsid w:val="00BF77C0"/>
    <w:rsid w:val="00C11D74"/>
    <w:rsid w:val="00C239F8"/>
    <w:rsid w:val="00C3787C"/>
    <w:rsid w:val="00C6359E"/>
    <w:rsid w:val="00CA2DE6"/>
    <w:rsid w:val="00CB62F3"/>
    <w:rsid w:val="00CC349D"/>
    <w:rsid w:val="00CC5EBF"/>
    <w:rsid w:val="00CE661F"/>
    <w:rsid w:val="00D03EA7"/>
    <w:rsid w:val="00D4176B"/>
    <w:rsid w:val="00D44D57"/>
    <w:rsid w:val="00D4577F"/>
    <w:rsid w:val="00D6776E"/>
    <w:rsid w:val="00DA5235"/>
    <w:rsid w:val="00DB4DF4"/>
    <w:rsid w:val="00E47A2A"/>
    <w:rsid w:val="00E66EEA"/>
    <w:rsid w:val="00E8639B"/>
    <w:rsid w:val="00EF30A8"/>
    <w:rsid w:val="00FA19AD"/>
    <w:rsid w:val="00FC19FF"/>
    <w:rsid w:val="00FC6DED"/>
    <w:rsid w:val="00FF0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3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38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3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3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38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38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382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7254D"/>
    <w:pPr>
      <w:spacing w:after="0" w:line="240" w:lineRule="auto"/>
      <w:ind w:left="720"/>
      <w:contextualSpacing/>
    </w:pPr>
    <w:rPr>
      <w:rFonts w:ascii="Times New Roman" w:eastAsia="Calibri" w:hAnsi="Times New Roman" w:cs="Times New Roman"/>
      <w:sz w:val="28"/>
    </w:rPr>
  </w:style>
  <w:style w:type="paragraph" w:styleId="a4">
    <w:name w:val="header"/>
    <w:basedOn w:val="a"/>
    <w:link w:val="a5"/>
    <w:uiPriority w:val="99"/>
    <w:unhideWhenUsed/>
    <w:rsid w:val="00B14E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4E9E"/>
  </w:style>
  <w:style w:type="paragraph" w:styleId="a6">
    <w:name w:val="footer"/>
    <w:basedOn w:val="a"/>
    <w:link w:val="a7"/>
    <w:uiPriority w:val="99"/>
    <w:unhideWhenUsed/>
    <w:rsid w:val="00B14E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4E9E"/>
  </w:style>
  <w:style w:type="paragraph" w:styleId="a8">
    <w:name w:val="Balloon Text"/>
    <w:basedOn w:val="a"/>
    <w:link w:val="a9"/>
    <w:uiPriority w:val="99"/>
    <w:semiHidden/>
    <w:unhideWhenUsed/>
    <w:rsid w:val="00BE23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2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3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38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3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3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38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38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382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7254D"/>
    <w:pPr>
      <w:spacing w:after="0" w:line="240" w:lineRule="auto"/>
      <w:ind w:left="720"/>
      <w:contextualSpacing/>
    </w:pPr>
    <w:rPr>
      <w:rFonts w:ascii="Times New Roman" w:eastAsia="Calibri" w:hAnsi="Times New Roman" w:cs="Times New Roman"/>
      <w:sz w:val="28"/>
    </w:rPr>
  </w:style>
  <w:style w:type="paragraph" w:styleId="a4">
    <w:name w:val="header"/>
    <w:basedOn w:val="a"/>
    <w:link w:val="a5"/>
    <w:uiPriority w:val="99"/>
    <w:unhideWhenUsed/>
    <w:rsid w:val="00B14E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4E9E"/>
  </w:style>
  <w:style w:type="paragraph" w:styleId="a6">
    <w:name w:val="footer"/>
    <w:basedOn w:val="a"/>
    <w:link w:val="a7"/>
    <w:uiPriority w:val="99"/>
    <w:unhideWhenUsed/>
    <w:rsid w:val="00B14E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4E9E"/>
  </w:style>
  <w:style w:type="paragraph" w:styleId="a8">
    <w:name w:val="Balloon Text"/>
    <w:basedOn w:val="a"/>
    <w:link w:val="a9"/>
    <w:uiPriority w:val="99"/>
    <w:semiHidden/>
    <w:unhideWhenUsed/>
    <w:rsid w:val="00BE23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2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2783">
      <w:bodyDiv w:val="1"/>
      <w:marLeft w:val="0"/>
      <w:marRight w:val="0"/>
      <w:marTop w:val="0"/>
      <w:marBottom w:val="0"/>
      <w:divBdr>
        <w:top w:val="none" w:sz="0" w:space="0" w:color="auto"/>
        <w:left w:val="none" w:sz="0" w:space="0" w:color="auto"/>
        <w:bottom w:val="none" w:sz="0" w:space="0" w:color="auto"/>
        <w:right w:val="none" w:sz="0" w:space="0" w:color="auto"/>
      </w:divBdr>
    </w:div>
    <w:div w:id="319772583">
      <w:bodyDiv w:val="1"/>
      <w:marLeft w:val="0"/>
      <w:marRight w:val="0"/>
      <w:marTop w:val="0"/>
      <w:marBottom w:val="0"/>
      <w:divBdr>
        <w:top w:val="none" w:sz="0" w:space="0" w:color="auto"/>
        <w:left w:val="none" w:sz="0" w:space="0" w:color="auto"/>
        <w:bottom w:val="none" w:sz="0" w:space="0" w:color="auto"/>
        <w:right w:val="none" w:sz="0" w:space="0" w:color="auto"/>
      </w:divBdr>
    </w:div>
    <w:div w:id="704136911">
      <w:bodyDiv w:val="1"/>
      <w:marLeft w:val="0"/>
      <w:marRight w:val="0"/>
      <w:marTop w:val="0"/>
      <w:marBottom w:val="0"/>
      <w:divBdr>
        <w:top w:val="none" w:sz="0" w:space="0" w:color="auto"/>
        <w:left w:val="none" w:sz="0" w:space="0" w:color="auto"/>
        <w:bottom w:val="none" w:sz="0" w:space="0" w:color="auto"/>
        <w:right w:val="none" w:sz="0" w:space="0" w:color="auto"/>
      </w:divBdr>
    </w:div>
    <w:div w:id="1104108820">
      <w:bodyDiv w:val="1"/>
      <w:marLeft w:val="0"/>
      <w:marRight w:val="0"/>
      <w:marTop w:val="0"/>
      <w:marBottom w:val="0"/>
      <w:divBdr>
        <w:top w:val="none" w:sz="0" w:space="0" w:color="auto"/>
        <w:left w:val="none" w:sz="0" w:space="0" w:color="auto"/>
        <w:bottom w:val="none" w:sz="0" w:space="0" w:color="auto"/>
        <w:right w:val="none" w:sz="0" w:space="0" w:color="auto"/>
      </w:divBdr>
    </w:div>
    <w:div w:id="1334601578">
      <w:bodyDiv w:val="1"/>
      <w:marLeft w:val="0"/>
      <w:marRight w:val="0"/>
      <w:marTop w:val="0"/>
      <w:marBottom w:val="0"/>
      <w:divBdr>
        <w:top w:val="none" w:sz="0" w:space="0" w:color="auto"/>
        <w:left w:val="none" w:sz="0" w:space="0" w:color="auto"/>
        <w:bottom w:val="none" w:sz="0" w:space="0" w:color="auto"/>
        <w:right w:val="none" w:sz="0" w:space="0" w:color="auto"/>
      </w:divBdr>
    </w:div>
    <w:div w:id="1342391136">
      <w:bodyDiv w:val="1"/>
      <w:marLeft w:val="0"/>
      <w:marRight w:val="0"/>
      <w:marTop w:val="0"/>
      <w:marBottom w:val="0"/>
      <w:divBdr>
        <w:top w:val="none" w:sz="0" w:space="0" w:color="auto"/>
        <w:left w:val="none" w:sz="0" w:space="0" w:color="auto"/>
        <w:bottom w:val="none" w:sz="0" w:space="0" w:color="auto"/>
        <w:right w:val="none" w:sz="0" w:space="0" w:color="auto"/>
      </w:divBdr>
    </w:div>
    <w:div w:id="13957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CA8DE81ADC0D8A4DE49F7F5E9279A047191D6CE72BA2A9CEBFD3271C8067C2A12EF7F2C5A5A613CBBCAE53886A1E177B82B14731167B8Q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6CA8DE81ADC0D8A4DE49F6FFE9279A047096D1C875BE2A9CEBFD3271C8067C2A00EF27205B527D37E785A36D89BAQ2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CA8DE81ADC0D8A4DE49F7F5E9279A04759DD4C871B57796E3A43E73CF09232F15FE7F2E594D633FF199A16FB8Q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19AEC-B2B5-42EF-A4A1-0D808F64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10555</Words>
  <Characters>60167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dc:creator>
  <cp:lastModifiedBy>Светлана</cp:lastModifiedBy>
  <cp:revision>3</cp:revision>
  <cp:lastPrinted>2020-12-21T07:21:00Z</cp:lastPrinted>
  <dcterms:created xsi:type="dcterms:W3CDTF">2020-12-21T07:47:00Z</dcterms:created>
  <dcterms:modified xsi:type="dcterms:W3CDTF">2020-12-21T13:27:00Z</dcterms:modified>
</cp:coreProperties>
</file>